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&lt;云游丽水纯玩三日游&gt;仙都鼎湖峰-朱潭山-云和梯田-古堰画乡-小赤壁-仙都观行程单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云游丽水三日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w:br/>
                精华景点一网打尽
                <w:br/>
                <w:br/>
                两晚连住仙都景区内农家乐赠2早4正餐生态农家菜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生态农家菜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苏州指定时间出发，车赴“浙江绿谷”——丽水。午餐后游览国家AAAAA景区，堪称“天下第一峰”、“天下第一笋”—【鼎湖峰】（约2小时）鼎湖峰又称“天柱峰”，东靠步虚山，西临练溪水，状如春笋，直刺云天，底部面积为2787平方米，堪称“天下第一峰”、“天下第一笋”。峰巅苍松翠柏间蓄水成池，四时不竭。据说轩辕黄帝在峰顶用鼎炼丹，鼎重达千斤，把峰压成了凹形，下雨积水成了一片湖——鼎湖。轩辕黄帝升天后，这个地方就被人们称为——鼎湖峰。游览仙都景区内的【朱潭山】（约40分钟）主要景点有仙堤、晦翁阁、九龙壁、超然亭。晚餐后入住休息。
                <w:br/>
                用餐早餐：不含午餐：含晚餐：含
                <w:br/>
                住宿农家乐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收费景点，含挂牌80元大门票）（约2小时）感受秀丽而又柔和的层层叠叠梯田，在幽深的竹林里休憩，感受天然氧吧负氧离子的清新，真切体验在大自然下深呼吸的美好感觉。午餐后游览【古堰画乡】（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晚餐后入住休息。
                <w:br/>
                用餐早餐：含午餐：不含晚餐：含
                <w:br/>
                住宿农家乐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远远望去“犹如焰火烧过，和长江赤壁相似”—【小赤壁】（约40分钟）临溪一面绝壁陡峭，红白相间，犹如焰火烧过，故称小赤壁。西边山巅有形态酷肖的婆媳岩、“舅轿岩”相对。游览【仙都观】（约40分钟）又称赵侯庙、乌伤侯庙，是缙云仙都最古老的庙宇之一。这里供奉的是赵炳。赵炳，汉代人，精通法术，崇尚清洁简朴，用向东流淌的水来祭神，把桑树皮削下来做祭礼，用清水变出美酒，用刀随便削去一物，便可变出熟肉。午餐后结束愉快的行程，返回苏州。
                <w:br/>
                用餐早餐：含午餐：含晚餐：不含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w:br/>
                2、住宿：农家2-3人间（不含空调和洗漱用品），单房差160元，退房差60元，五一期间补房差单房差260元，退房差100元
                <w:br/>
                <w:br/>
                3、门票：行程内景点大门票
                <w:br/>
                <w:br/>
                4、导服：全程导游陪同
                <w:br/>
                <w:br/>
                5、保险：旅行社责任险
                <w:br/>
                <w:br/>
                6、用餐：占床者含2早4正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必须自理100元/人：古堰画乡游船30+仙都景交20+云和梯田景交20+综合服务费=100元/人
                <w:br/>
                <w:br/>
                2、自行购买旅游人身意外险
                <w:br/>
                <w:br/>
                3、除景点第一大门票外的二次消费（如景交、索道、娱乐项目、请香等），请游客自愿选择，并自行购票， 旅行社及导游不参与
                <w:br/>
                <w:br/>
                4、用餐：除指定用餐外，其余用餐自理
                <w:br/>
                <w:br/>
                5、农家住宿不含洗漱用品，不含空调费，敬请自理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1、此线路满30人成团！
                <w:br/>
                2、此线路为综合打包优惠价，不再享受其他优惠，线路中如有景点客人不参加费用不退，视为自动放弃 
                <w:br/>
                3、由于旅行社组织的是散客拼团线路，未成年人须有成人陪伴出游，残疾人、老年人、行动不便者建议有家人朋友照顾同行，体弱多病及孕妇不建议参团，否则由此造成的不便或问题，我社不承担责任。
                <w:br/>
                4、房差补160元/人，五一期间补房差单房差260元，退房差100元  因住宿宾馆需登记，请当天带好身份证或户口本出游!
                <w:br/>
                5、行程赠送2早4正餐，由于4正餐为旅行社赠送安排，如遇不可抗力因素如堵车等导致未能及时赶到农家用餐或者游客自身不愿意用餐，无餐费可退，请游客自理，用餐10人一桌，如不满10人，菜量会相应减少，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17、苏州地区出发（集中点）：苏州市体育中心体育场（西环路西侧），导游举【天天在线】旗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2025-06-10T14:54:57+08:00</dcterms:created>
  <dcterms:modified xsi:type="dcterms:W3CDTF">2025-06-10T14:54:57+08:00</dcterms:modified>
</cp:coreProperties>
</file>

<file path=docProps/custom.xml><?xml version="1.0" encoding="utf-8"?>
<Properties xmlns="http://schemas.openxmlformats.org/officeDocument/2006/custom-properties" xmlns:vt="http://schemas.openxmlformats.org/officeDocument/2006/docPropsVTypes"/>
</file>