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胡志明美奈芽庄6天5晚半自助游行程单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0021701071703ls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越南-胡志明市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VN523（15:10-18:50）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越南国家航空直飞往返，无需中转，便捷舒适！
                <w:br/>
                ★ 全程当地四星酒店，芽庄特别升级：海边当五酒店！
                <w:br/>
                美食升级：
                <w:br/>
                ★越南特色米粉、越南特色滴滴壶咖啡!
                <w:br/>
                ★ 赠送旅游意外险+航空延误险！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景点升级：
                <w:br/>
                ★ 西贡：全球著名歌剧《西贡小姐》，追寻杜拉斯笔下的情人，深度探访电影《情人》的拍摄地!
                <w:br/>
                ★ 美奈：一半是海水，一半是火焰！体验红白沙丘之美，看白沙丘日落！
                <w:br/>
                ★ 芽庄：一天自由活动，充分时间安排行程！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上海--胡志明
                <w:br/>
              </w:t>
            </w:r>
          </w:p>
          <w:p>
            <w:pPr>
              <w:pStyle w:val="indent"/>
            </w:pPr>
            <w:r>
              <w:rPr>
                <w:rFonts w:ascii="微软雅黑" w:hAnsi="微软雅黑" w:eastAsia="微软雅黑" w:cs="微软雅黑"/>
                <w:color w:val="000000"/>
                <w:sz w:val="20"/>
                <w:szCs w:val="20"/>
              </w:rPr>
              <w:t xml:space="preserve">
                上海浦东机场搭乘航班VN523（15:10-18:30）飞往越南第一大城市-胡志明市。旧称“西贡”曾是法国殖民地，有【东方小巴黎】之称。抵达后由本公司专业导游迎接各位贵宾，晚餐赠送越南特色米粉，越南的米粉洁白如雪，透明劲道。再以清汤调之，挤上几滴柠檬汁足以让人流连忘返。后带领各位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晚餐：越南特色米粉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RAMANA 或 THE FIRST 或 NEW PACIFIC 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胡志明-美奈
                <w:br/>
              </w:t>
            </w:r>
          </w:p>
          <w:p>
            <w:pPr>
              <w:pStyle w:val="indent"/>
            </w:pPr>
            <w:r>
              <w:rPr>
                <w:rFonts w:ascii="微软雅黑" w:hAnsi="微软雅黑" w:eastAsia="微软雅黑" w:cs="微软雅黑"/>
                <w:color w:val="000000"/>
                <w:sz w:val="20"/>
                <w:szCs w:val="20"/>
              </w:rPr>
              <w:t xml:space="preserve">
                胡志明-美奈
                <w:br/>
                早餐后参观越南【总统府】（约1小时），参观【百年大教堂】（外观）、【法式邮政局】及【市政厅】（外观）和【歌剧院】（外观）（共约1小时），下午专车前往越南东南海岸线著名的渔村及海滩渡假胜地－美奈(约2.5小时-3小时)，天然幽美风景，令人有如处于世外桃源暂忘一切烦恼。抵达后前往酒店。
                <w:br/>
                备注：【百年大教堂】目前在进行大规模修缮，不便之处敬请谅解！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午餐：团队用餐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NOVELA 或 SWISS VILLAGE 或 MUINE DE CENTURY 或 CA TY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美奈一芽庄市区游
                <w:br/>
              </w:t>
            </w:r>
          </w:p>
          <w:p>
            <w:pPr>
              <w:pStyle w:val="indent"/>
            </w:pPr>
            <w:r>
              <w:rPr>
                <w:rFonts w:ascii="微软雅黑" w:hAnsi="微软雅黑" w:eastAsia="微软雅黑" w:cs="微软雅黑"/>
                <w:color w:val="000000"/>
                <w:sz w:val="20"/>
                <w:szCs w:val="20"/>
              </w:rPr>
              <w:t xml:space="preserve">
                早餐后前往负有盛名的美奈【红沙丘】（约30分钟），红沙丘是一片热情的土地，沙漠的深处有淡水湖泊，湖泊旁长满了高大幽深的热带丛林植被。红白相间的沙丘包裹着碧湖绿树，湖上飘着朵朵荷花。风吹荷浪翻涌，岸边丛林树梢沙沙作响，沙粒流动无痕。一副那么不和谐却又那么真实的美景在你面前，使你有着无法形容的激动！接着参观【Fairy stream仙女溪】（约1.5小时），仙女溪是蜿蜒在红沙谷里的一条小溪,溪水清澈,赤脚走在溪水里,浅浅的水花刚好没过脚踝,踩在水里的脚底可以感受到沙石的细腻和溪水的清凉。我们逆流而上,在蓝天白云的映衬下,左岸红色的沙化山脊与右边成片的椰林稻田构成了一幅清新美丽的画卷。最后前往美奈最具盛名的【渔村】，美奈的渔村是相当出名的，不信你看看Lonely Planet的越南篇的封面就用的黄昏的美奈渔村就可见一斑。只见静静的港湾密密麻麻的停满了渔归的小船，暖暖的落日将余晖铺洒在海面上，整个小渔港笼罩在一层淡淡的、暖暖的金纱里。后前往著名的【白沙丘】（车程约1小时），方圆两公里左右，沙丘呈新月形，沙粒细腻，曲线曼妙，沙雾随风起。踩在松软的沙石上，起伏连绵。人像是要陷进去，实际上却能完全自如地掌控身体。土路与沙丘之间有面湖，清澈而深邃。湖里长满了水草与荷花，衬得湖水清雅之极，触手便可捞起沙丘的倒影。一旁，还有马儿在水里悠闲地吃草，原以为沙漠里的绿洲只是一个美丽传说，却是真的有！后前往芽庄（约4小时-5小时），抵达后用完晚餐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午餐：团队用餐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QUEEN ANN 或 STAR CITY 或 VESNA 或 COMODO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芽庄出海一日游
                <w:br/>
              </w:t>
            </w:r>
          </w:p>
          <w:p>
            <w:pPr>
              <w:pStyle w:val="indent"/>
            </w:pPr>
            <w:r>
              <w:rPr>
                <w:rFonts w:ascii="微软雅黑" w:hAnsi="微软雅黑" w:eastAsia="微软雅黑" w:cs="微软雅黑"/>
                <w:color w:val="000000"/>
                <w:sz w:val="20"/>
                <w:szCs w:val="20"/>
              </w:rPr>
              <w:t xml:space="preserve">
                早餐后乘木船出海，前往【壹岛】，这的海水清澈透明，晴朗天气下海水能见度达20米， 船在浅水区域停下来，大家纷纷跳下海里游泳，胆小的可以穿上救生衣。在海里尽情游弋，观看海底美丽的珊瑚，像丛林一般在水中摇摆，巨大的贝壳悄悄匍匐在礁石上，海星满不在乎地踱着方步，大大小小的热带鱼在珊瑚间游弋，啄食着珊瑚上寄生的生物。清晰感受五彩斑斓的海底世界与你融为一体。后乘船前往【竹岛】，并在岛上享用午餐，习习海风吹过，踩踩海浪享受如此宁静而又美妙的时光。之后前往【争岛】，岛上风景优美，树木葱翠；沙滩上，草伞下躺着欧美游客，有的晒太阳，有的在读书；下水泡一泡，懒洋洋地躺在沙滩上，看着陆续起飞的滑翔伞不断从高空飘过，红黄相间的打伞鼓满了风帆，在蓝天碧海之间划出靓丽的弧线。前往【钟屿石岬角】又称“五指岩”。是一座小小的岬岛，这里有多处巨大的花岗岩海角直指南海之中。这个岬角挨着一处质朴的沙滩海湾，这里没有修脚和按摩的人，但却有海岛风光和乡土风情。钟屿石岬角是法国电影《情人》的外景拍摄地之一。 这里有芽庄少有的花岗岩海岸，日落时分晚霞映照下更为宁静美丽,之后赠送越南特色滴滴壶咖啡，停留休息，享受风情。参观珍宝店（不超过120分钟）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午餐：团队用餐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QUEEN ANN 或 STAR CITY 或 VESNA 或 COMODO 或同级</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1、上海/胡志明、胡志明/上海往返机票（含机票燃油税及上海出境机场建设费）
                <w:br/>
                2、越南地接综费：全程空调旅游BUS、5早5正餐+1米粉、景点第一大门票、中文导游
                <w:br/>
                3、越南当地星级双标房住宿
                <w:br/>
                4、已含导游领队服务费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1、护照工本费、签证加急费
                <w:br/>
                2、自然单间产生的单房差
                <w:br/>
                3、旅游意外保险、航空保险（建议购买）
                <w:br/>
                4、游客个人消费及自费项目
                <w:br/>
                5、越南签杂税880元/人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此为半自助产品，10人即可成行无领队；当地优秀中文导游陪同；同一天满16人安排领队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时间段（行程前） 旅行者违约费比例 旅行社违约费比例
                <w:br/>
                前29 ~ 15日(含) 收取总费用5% 收取总费用2%
                <w:br/>
                前14 ~ 7日(含) 收取总费用20% 收取总费用5%
                <w:br/>
                前6 ~ 4日(含) 收取总费用50% 收取总费用10%
                <w:br/>
                前3 ~ 1日(含) 收取总费用60% 收取总费用15%
                <w:br/>
                行程当日 收取总费用70% 收取总费用20%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半年以上有效期护照扫描件（必须清晰），请提前8-10个工作日提交材料！请于出行日当天自行携带好护照原件+两张两寸4*6cm白底彩照！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2025-07-17T04:31:48+08:00</dcterms:created>
  <dcterms:modified xsi:type="dcterms:W3CDTF">2025-07-17T04:31:48+08:00</dcterms:modified>
</cp:coreProperties>
</file>

<file path=docProps/custom.xml><?xml version="1.0" encoding="utf-8"?>
<Properties xmlns="http://schemas.openxmlformats.org/officeDocument/2006/custom-properties" xmlns:vt="http://schemas.openxmlformats.org/officeDocument/2006/docPropsVTypes"/>
</file>