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暑期特价·亲子玩水&lt;南山漂流+太湖龙之梦动物世界+夜游太湖古镇+龙之梦雅仕酒店纯玩2日&gt;纯玩无购物行程单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特惠龙之梦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苏州-湖州
                <w:br/>
              </w:t>
            </w:r>
          </w:p>
          <w:p>
            <w:pPr>
              <w:pStyle w:val="indent"/>
            </w:pPr>
            <w:r>
              <w:rPr>
                <w:rFonts w:ascii="微软雅黑" w:hAnsi="微软雅黑" w:eastAsia="微软雅黑" w:cs="微软雅黑"/>
                <w:color w:val="000000"/>
                <w:sz w:val="20"/>
                <w:szCs w:val="20"/>
              </w:rPr>
              <w:t xml:space="preserve">
                晨指定时间地点出发前往湖州，体验【南山漂流】（约1.5小时）南山漂流河道总长度 3.2 公里，河道起漂点与落漂点海拔落差 50 米左右，河道周围依山傍水，群山 环绕，植被覆盖茂密，风光秀丽景色宜人水质清澈漂流分布有起漂区、勇 闯区、探险区、游戏区、水战区、自划区。景区配备有两千平米的游客接 待服务区、2500 平米充气式水上乐园、同时也配备了餐饮服务，生态农业 观光，旅游产品销售等服务，打造夏日舒适的好去处。（5-64周岁均可参与）
                <w:br/>
                <w:br/>
                晚上可自由漫步【太湖古镇】坐落于太湖西南岸，东侧叫童家村、西侧叫江夏村，是龙之梦文化演艺片区的核心部分，总建筑面积约66万平方米，内的古建筑是集非遗展示、购物、街艺表演等功能于一体，总长度达9000米的老街，还有4266间风格各异的客栈；传统文化建筑万佛塔、卧龙寺、孔庙、三清观矗立在古镇中央。龙之梦创始人老童的愿望是让每个进入古镇的游客都能看到自己喜欢的演艺产品、领略中国的传统文化，打造国民演艺之都。太湖古镇水秀水域面积达35000平方米，北侧紧依跨度1100米长的古建筑长廊，南侧是1公里长含有60家酒吧100个店铺的酒吧一条街。太湖古镇《水舞秀》以天地0、湖光为幕，将古建筑、水景、灯光、演出、烟花等元素融为一体，通过声、光、电与体验和互动相结合的演出形式，演绎江南水乡文化。除了部分龙之梦招募的专业演员外，大部分演员为周边的村民，红红火火的《中国鼓》、水乡风情的《旗袍伞》、古色古香的《灯彩》就是他们演的。在天气条件允许的情况下，太湖古镇《水舞秀》每天晚上上演2场。
                <w:br/>
                <w:br/>
                <w:br/>
                推荐观看【龙之梦国家大马戏】（满10人可以享受团队价220元/人，1.2米以下免票，1.2米以上同成人）（自愿自理，仅作推荐不强制）魔法师驾着飞龙在一片荒芜已久的土地上缔造梦想，谱写传奇生命。他撒下了生命种子，万物苏醒、绮幻空间逐渐被唤醒，在爱神的光芒中，这片森林成为了全新的快乐家园，但邪恶女王的出现，打破了这片和谐……全剧时长90分钟，分为《生命之光》《幽谷仙踪》《绮幻秘境》《炫乐魔城》四个篇章。
                <w:br/>
                <w:br/>
                入住酒店后自由活动。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湖州-苏州
                <w:br/>
              </w:t>
            </w:r>
          </w:p>
          <w:p>
            <w:pPr>
              <w:pStyle w:val="indent"/>
            </w:pPr>
            <w:r>
              <w:rPr>
                <w:rFonts w:ascii="微软雅黑" w:hAnsi="微软雅黑" w:eastAsia="微软雅黑" w:cs="微软雅黑"/>
                <w:color w:val="000000"/>
                <w:sz w:val="20"/>
                <w:szCs w:val="20"/>
              </w:rPr>
              <w:t xml:space="preserve">
                早餐后前往【野生动物世界步行区】（门票含，13周岁以下赠送门票），太湖龙之梦动物世界占地面积1600亩，计划引进野生动物约400余种、30000余头/只，是一个集野生动物展示、科学研究、保护教育和互动体验为一体的大型野生动物园。太湖龙之梦动物世界以大自然、大生态、大种群为设计理念，将打造成为中国最大、物种最丰富的国家级世界珍稀动植物种源基地。人行道约2.2公里，漫步动物世界，让游客欣赏大自然之美。
                <w:br/>
                <w:br/>
                游览【5A南浔古镇】（不进小景点）被誉为“江南六大古镇的封面”。被称为“四象八牛七十二金黄狗”的大贾巨富们在这里建造了一座座集“大气、洋气、财气”于一体的豪门名宅、私家园林，留下了南浔古镇这道中西合璧、令人叹为观止的人文奇葩，方圆十里五座园林处处庭院幽深，一镇之地曾经富可敌国，丝竹袅袅深藏文化底蕴人文荟萃巨贾云集，前往游览唯一百历史西洋楼，体会江南小桥流水人家韵味，游览江南名园小莲庄，江南第一豪宅张石铭旧宅，新上海滩拍摄地刘氏梯号，张静江故居等景点。
                <w:br/>
                <w:br/>
                <w:br/>
                结束后返回苏州。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1.【交通】往返全程空调旅游车（保证1人1正座）
                <w:br/>
                <w:br/>
                2.【住宿】龙之梦雅仕酒店住宿双标间
                <w:br/>
                <w:br/>
                <w:br/>
                3.【门票】费用所含景点首道大门票（特价打包票，无任何优惠门票政策）
                <w:br/>
                <w:br/>
                               13周岁以下儿童免动物世界门票
                <w:br/>
                <w:br/>
                4.【导游】全程优秀导游服务
                <w:br/>
                <w:br/>
                5.【餐食】1早 （酒店送早，不占床不含早）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1、除景点第一大门票外的二次消费（如索道、娱乐项目、请香，小门票等），请游客自愿选择。
                <w:br/>
                <w:br/>
                2、意外险：强烈建议游客购买旅游意外险
                <w:br/>
                <w:br/>
                <w:br/>
                3、1米到13周岁以下儿童雅仕酒店早餐20元/人
                <w:br/>
                <w:br/>
                <w:br/>
                ①13周岁以下需按儿童价格报名，含车导+赠送野生动物世界门票（含小火车）+南山漂流+酒店早餐。
                <w:br/>
                <w:br/>
                ②超过13周岁需按成人价报名。
                <w:br/>
                *儿童出游当天需带好有效身份证件（身份证/户口本）方可享受免票活动，未带证件需自费门票。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3、单人房差：产生单男单女，尽量安排拼房，若无拼房补房差190元/人，只补不退（遇单人必须补房差）
                <w:br/>
                <w:br/>
                4、退款：本线路为综合打包优惠价，半票，免票无差价退还；
                <w:br/>
                <w:br/>
                5、行程中涉及的行车时间以及游玩时间由于存在不确定因素故以实际情况而定；
                <w:br/>
                <w:br/>
                6、此行程为景区、酒店、车队及旅行社联合让利特价产品，任何项目不参加，不退任何费用，任何证件无优惠，报名前请须知
                <w:br/>
                7、游客因故单方面取消出行,须按以下标准进行违约赔偿：出发前3-1日，我社收取原旅游费用(门市价)的60%；出发当天迟到及未参团的，我社收取原旅游费用(门市价)的80%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2025-07-07T15:14:10+08:00</dcterms:created>
  <dcterms:modified xsi:type="dcterms:W3CDTF">2025-07-07T15:14:10+08:00</dcterms:modified>
</cp:coreProperties>
</file>

<file path=docProps/custom.xml><?xml version="1.0" encoding="utf-8"?>
<Properties xmlns="http://schemas.openxmlformats.org/officeDocument/2006/custom-properties" xmlns:vt="http://schemas.openxmlformats.org/officeDocument/2006/docPropsVTypes"/>
</file>