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&lt;奇幻漂流梦回横店·嬉水潮玩嗨翻天 探秘影视剧拍摄地，一键穿越拍大片! 五泄奇幻漂流/清明上河图/梦幻谷/水世界/秦王宫/梦外滩&gt;行程单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17192845973Z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☆激情体验五泄奇幻漂流
                <w:br/>
                <w:br/>
                ☆玩转横店，穿越古今
                <w:br/>
                <w:br/>
                ☆赏大型演艺秀、多场影视街头秀
                <w:br/>
                <w:br/>
                ☆打卡《庆余年》拍摄地--“秦王宫”
                <w:br/>
                <w:br/>
                ☆打卡《仙剑奇侠传》拍摄地--“清明上河图”
                <w:br/>
                <w:br/>
                ☆观看精彩水舞秀《百老舞会》--“梦外滩”
                <w:br/>
                <w:br/>
                ☆增值体验观看全球最大火山实景演出——“梦幻太极”体验国内首家灾难实景演绎“暴雨山洪”
                <w:br/>
                <w:br/>
                ☆福利一：赠送价值180元“梦外滩”大门票
                <w:br/>
                <w:br/>
                ☆福利二：赠送价值180元“秦王宫”大门票
                <w:br/>
                <w:br/>
                ☆福利四：赠送价值180元“清明上河图”大门票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☆激情体验五泄奇幻漂流
                <w:br/>
                <w:br/>
                ☆玩转横店，穿越古今
                <w:br/>
                ☆赏大型演艺秀、多场影视街头秀
                <w:br/>
                ☆打卡《庆余年》拍摄地--“秦王宫”
                <w:br/>
                ☆打卡《仙剑奇侠传》拍摄地--“清明上河图”
                <w:br/>
                ☆观看精彩水舞秀《百老舞会》--“梦外滩”
                <w:br/>
                ☆增值体验观看全球最大火山实景演出——“梦幻太极”体验国内首家灾难实景演绎“暴雨山洪”
                <w:br/>
                ☆福利一：赠送价值180元“梦外滩”大门票
                <w:br/>
                ☆福利二：赠送价值180元“秦王宫”大门票
                <w:br/>
                ☆福利四：赠送价值180元“清明上河图”大门票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苏州-横店
                <w:br/>
              </w:t>
            </w:r>
          </w:p>
          <w:p>
            <w:pPr>
              <w:pStyle w:val="indent"/>
            </w:pPr>
            <w:r>
              <w:rPr>
                <w:rFonts w:ascii="微软雅黑" w:hAnsi="微软雅黑" w:eastAsia="微软雅黑" w:cs="微软雅黑"/>
                <w:color w:val="000000"/>
                <w:sz w:val="20"/>
                <w:szCs w:val="20"/>
              </w:rPr>
              <w:t xml:space="preserve">
                指定时间、地点集合，前往诸暨，体验【五泄奇幻漂流】，位于西源峡内的激浪峡谷漂流，水道全长约3.3公里，全程落差约78米。在漂流过程中，跌宕起伏，顺流直下，时而花丛穿行，时而惊险。全场漂流时间达到2个小时左右。适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
                <w:br/>
              </w:t>
            </w:r>
          </w:p>
          <w:p>
            <w:pPr>
              <w:pStyle w:val="indent"/>
            </w:pPr>
            <w:r>
              <w:rPr>
                <w:rFonts w:ascii="微软雅黑" w:hAnsi="微软雅黑" w:eastAsia="微软雅黑" w:cs="微软雅黑"/>
                <w:color w:val="000000"/>
                <w:sz w:val="20"/>
                <w:szCs w:val="20"/>
              </w:rPr>
              <w:t xml:space="preserve">
                早餐后游览“一朝步入画中，仿佛梦回千年”之称的【清明上河图】（门市价180元，约1.5小时），结合北宋时期的社会背景、民俗、民风及宋时的古建特色，按影视拍摄的需要建造而成，再现了千年前北宋东京汴河漕运的繁华景象及市井生活、民俗风情；走上跨度40米，宽11.5米、高5.8米的虹桥，好似踩着彩虹上了天，真是心旷神怡、美不胜收。中餐后游览【梦外滩】（门市价180元，约2小时），景点1:1还原的外滩，复原了和平饭店、汇丰银行、海关大楼、怡和洋行等外滩历史建筑外观原貌，集合影视拍摄、影视主题文化体验、商业休闲、度假酒店等多种业态功能。石库门、南京路、老上海火车站、外白渡桥、上海大世界、国泰大戏院等一批老上海著名街区和地标性建筑在这里得到最突出与集中的展现，并融合了花园洋房、戏院、里弄，以及各式城市建筑，传神再现了老上海中西合璧、兼容并蓄的海派建筑风格，仿佛真的穿越到上世纪风云动荡的老上海！欣赏与“梦幻太极”“暴雨山洪”并称为“横店三大秀”的“百老舞汇”。晚餐后，自费参加夜游大型影视旅游主题公园--【梦幻谷景区】（门市价295元，约4小时，需自理），这是一个主打夜游的主题公园，横店老街、江南水乡、儿童梦工厂、水世界等几大区域内，各种大型的游乐设施刺激纷呈，定能让你惊叫连连，把所有的烦恼都甩到脑后！【梦幻谷水世界】内，游客们可以快乐地徜徉于主入口阿波罗广场区、一千零一夜嬉水区、爱琴蓝海、土耳其古城区、飓风湾探险区等五大主题游乐区，可以在亚历山潭、安琪水屋、水上飞毯、哈里发碗、多哈滑道、亚丁风暴、幼发拉梯、尼罗探幽等集强烈刺激与挑战乐趣于一身的游乐项目中尽情玩耍和体验。《暴雨山洪》咆哮登场，前所未有的洪水灾难，身临其境体验大自然伟观，500吨洪水倾泄而下，纵跨千年大难演艺，参加狂欢泼水节，全民湿身。欣赏目前全球最大的一个以“火山爆发”为背景的大型实景演出《梦幻太极》，给您视觉上的完美冲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横店-苏州
                <w:br/>
              </w:t>
            </w:r>
          </w:p>
          <w:p>
            <w:pPr>
              <w:pStyle w:val="indent"/>
            </w:pPr>
            <w:r>
              <w:rPr>
                <w:rFonts w:ascii="微软雅黑" w:hAnsi="微软雅黑" w:eastAsia="微软雅黑" w:cs="微软雅黑"/>
                <w:color w:val="000000"/>
                <w:sz w:val="20"/>
                <w:szCs w:val="20"/>
              </w:rPr>
              <w:t xml:space="preserve">
                早餐后游览游览《庆余年》《无极》《英雄》《功夫之王》等大片诞生地【秦王宫】（门市价180元，约2小时），秦王宫景区“不到秦王宫，枉来影视城”，秦王宫拍摄基地占地800余亩，是1997年横店影视城为配合电影导演陈凯歌完成世纪之作《荆轲刺秦王》而搭建的，同时也是巨片《英雄》的诞生地。在这里，还曾经拍摄完成了《寻秦记》、《风云》、《汉武大帝》、《无极》、《美人心计》等100余部影视大片。可欣赏大型多媒体梦幻情景剧——“梦回秦汉”, 感受霸气侧漏的秦汉文化、燕赵建筑。适时结束行程，返回温馨的家！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横店2晚舒适型酒店 （房差补100元/人，只补不退）
                <w:br/>
                <w:br/>
                【 门 票 】 已含或赠送门票
                <w:br/>
                <w:br/>
                【 用 餐 】 全程不含餐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1、行程内未包含正餐敬请自理，可交由导游代订
                <w:br/>
                <w:br/>
                2、如景区内有二次消费项目，客人可根据个人喜好，自愿参加。
                <w:br/>
                <w:br/>
                由于国家执行垃圾分类，横店集团酒店不主动向消费者提供一次性牙刷、牙膏、梳子、肥皂、浴液、拖鞋和餐具等用品，带来不便，敬请谅解！！！
                <w:br/>
                <w:br/>
                3、梦幻谷（含水世界）+用餐（2早4正餐）优惠套餐价：360元/人（必须自理）
                <w:br/>
                <w:br/>
                4.  梦幻谷景区表演儿童无座位，如需占座，需另收50元/人座位费，敬请理解！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2025-07-18T00:15:48+08:00</dcterms:created>
  <dcterms:modified xsi:type="dcterms:W3CDTF">2025-07-18T00:15:48+08:00</dcterms:modified>
</cp:coreProperties>
</file>

<file path=docProps/custom.xml><?xml version="1.0" encoding="utf-8"?>
<Properties xmlns="http://schemas.openxmlformats.org/officeDocument/2006/custom-properties" xmlns:vt="http://schemas.openxmlformats.org/officeDocument/2006/docPropsVTypes"/>
</file>