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【宁国五星三日游】响水滩瀑布激情漂流+夏霖九天银瀑+船游喀纳斯湖青龙湾+龙泉洞-水东老街+指定入住五星酒店标间&gt;纯玩无购物行程单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17212775914j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【王牌景点】龙泉洞+夏霖九天银瀑，有山有水有溶洞，有滋有味
                <w:br/>
                【湿身之旅】360度急弯，惊险刺激响水滩
                <w:br/>
                【行程特色】360度穿越船游喀纳斯湖青龙湾
                <w:br/>
                【品质住宿】两晚连住指定酒店，占床赠送自助早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晨指定时间地点出发前往广德，后游览【响水滩瀑布激情漂流】（门票享必消套餐优惠价。夏霖景交车+激情漂流=旅行社打包优惠价60元/人，如不自理，则无法游览景区），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1小时30分钟，全程落差120余米，全长3.1公里，玻璃滑道总长1.2公里，在玻璃滑道回旋中屹然可以领略飞瀑的壮观，声似雷鸣，尖叫声此起彼伏，惊险刺激体验感十足。这里空气清新、景色怡人，更是人们休闲娱乐的绝佳之地。响水滩瀑布漂流还设有综合性旅游接待处和周遍交通便捷的大小景区，成为游客夏季休闲、游乐的好去处!后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2天  宁国
                <w:br/>
                早餐后游览皖南大瀑布群风景独特，青山竹海连绵的【夏霖九天银瀑】（必消套餐优惠价。夏霖景交车+激情漂流=旅行社打包优惠价60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中餐后车赴宁国最美生态园---【青龙湾】（游船必须自理70元/人），位于宁国市，距市区仅10余公里，它是依托国家级大型水库港口湾水库而建设的，旅游区面积数百平方公里，其中水面面积30多平方公里，库区内有38个独立岛屿。其间湖水秀美，山川怡人，青林翠竹，四季长青；狭谷水溪，游鱼奇珍，高峰如云，峭壁林立，万亩甜槠，蔚为壮观。尤以丽质天成的山水风光，自然原始的生态环境和宁静质朴的田园风情为突出，被专家称为：“动物的王国、生物多样性的天堂、基因库里宝贵的净土”。是人们享受自然，感受原始的理想去所。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AAAA【龙泉洞】龙泉洞位于宣州区水东镇，又称窑头洞，系灰岩溶洞，早在七百年前就有揽胜者至此。洞壁有南宋开庆元年（1259年）徐士鸿题诗曰：“层层怪石几千年，曲折幽通趣自然。应有神龙腾云变，一逢春到满人间”。碧山龙泉洞位于中心镇以东4公里的碧山脚下，为皖南著名的风景旅游点，与广德的太极洞齐名。据中科院等部门专家考证，龙泉洞约形成于300万年前，为石灰岩溶洞。洞内规模宏敞，气势磅礴，曲折幽深，怪石离奇，犹如匠心独具的一件艺术杰作，美不胜收，后【水东老街】自由闲逛，水东老街是现存自古老的集镇之一，老街街道全长约1500米，宽4米。上街头、下街头、正街、横街、当铺街、网子街、东平街、沈家巷等街巷纵横交错，形成连环街市。与徽派建筑一脉相承的水东老街，青石板铺成的街道两侧，是清一色的青砖、黛瓦、木檐、马头墙，与光溜溜的青石板街道路面相映成趣，更显盎然古意和徽风皖韵，中餐后返回苏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2、住宿：2晚当地豪华标准酒店（如产生单人房差需补300元/人）
                <w:br/>
                3、门票：行程中已含或赠送景点
                <w:br/>
                4、导服：全程导游服务30元/人
                <w:br/>
                5、用餐：占床赠送2早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1、5正餐（导游可协助订餐，不开发票）
                <w:br/>
                2、除景点第一大门票外的二次消费（如索道、娱乐项目、请香等），请游客自愿选择，旅行社及导游不参与。
                <w:br/>
                3、请自愿购买旅游人身意外保险
                <w:br/>
                <w:br/>
                4、夏霖景交车+激情漂流=旅行社打包优惠价60元/人；青龙湖船票60元/人，打包优惠价格100元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4、此线路为散客打包组合特价，房差补300元，退150元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2025-06-07T05:40:29+08:00</dcterms:created>
  <dcterms:modified xsi:type="dcterms:W3CDTF">2025-06-07T05:40:29+08:00</dcterms:modified>
</cp:coreProperties>
</file>

<file path=docProps/custom.xml><?xml version="1.0" encoding="utf-8"?>
<Properties xmlns="http://schemas.openxmlformats.org/officeDocument/2006/custom-properties" xmlns:vt="http://schemas.openxmlformats.org/officeDocument/2006/docPropsVTypes"/>
</file>