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南宁巴马德天北海涠洲岛双飞8日游行程单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nn0011721783032KL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携带好身份证件乘坐航班前往“绿城南宁”，南宁是一座历史悠久的文化古城，同时也是一个以壮族为主的多民族和睦相处的现代化城市，壮族是世代居住在本地的土著民族。得天独厚的自然条件，使得南宁满城皆绿，四季常青，有"绿城"的美誉。开启纯净的桂西南之旅！！ 接站员在出站口接站，后乘车前往南宁市区入住酒店休息。 温馨提示：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早餐后乘车(270KM约 4小时)前往巴马游览被英国皇家洞穴协会命名为“天下第一洞”的【百魔洞】（游览约 1.5小时左右），又名百魔天坑以恢宏的穿岩、神秘的天坑、奇妙的岩雾与美丽的乳石显示出大自然的魅力。前往国家 AAAA级景区【百鸟岩·水波天窗】（被誉为远离雾霾，绝佳 "洗肺" 圣地）舟行天窗之间，黑白轮回、阴阳交替，如历三天三夜；入梦出梦，听鸟鸣水滴，琴潭晚奏，赏波光幻影，仿佛亲临龙宫。岩内空气清冽，负离子含量高达每立方厘米 5万个，停船吸氧吐纳，顿感心旷神怡，真天然氧仓也！游览具有景区民族特色的世外桃源-【长寿岛】。晚上特别赠送：大型山水实景演出--【梦-巴马】。（赠送项目不参加无退费，敬请知晓）后入住酒店休息。长寿岛》有云鹤牌坊、太极广场，可远眺奇涯自然形成的人面肖像，惟妙惟肖， 可访长寿老人，看香猪赛跑，岛上还可欣赏到参与性极浓的小型原生态瑶族风情歌舞表演。岛上有 180米长的【中华养生文化长廊】，展示中国上下五千年的养生论述和巴马长寿文化。特别赠送一堂养生大师亲临讲解养生之道。晚餐特别安排巴马当地特色簸箕宴，参加岛上篝火晚会。梦-巴马》演出时间 20:30-21:30（约 1小时）水波实景演出聘请了曾为《印象刘三姐》设计灯光的台湾灯光师，制作《印象刘三姐》水上舞台的专业公司等 ，采用世界顶极灯光音响设备。这台演出拥有 1700多个座位，披星面水，观众隔河欣赏由 200多名专业演出和 100多名原生态瑶族村民共同演绎的瑶乡情韵、欢乐山乡和长寿山乡三幕精彩视觉盛宴。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早餐后乘车（160KM约 2.5小时）前往游览著名的靖西古八景之一【鹅泉景区】（游览时间约 90分钟）鹅泉是亚洲第一跨国瀑布—德天瀑布的源头，为我国西南三大名泉之一（大理蝴蝶泉、桂平西山乳泉），风景区分为两部分，即鹅泉景点和叫喊岩景点。鹅泉水四季不枯，水质清澈如镜，周围山峰如屏，景色优美，花草树木繁茂，各种植被丰富，在这里，你可以感受世外桃源般的田园美景，体验泉口“人间瑶池”的梦幻仙境，聆听“仙鹅报恩”凄美的千古传说，观看明朝宪宗皇帝御赐磨牙石刻“灵泉晚照”，欣赏“鹅泉跃鲤三层浪”的奇观。 前往游览国家 AAAA 级景区、四峡三洞世界级奇观【古龙山大峡谷】（游览时间约 120 分钟），徒步穿越古龙峡谷、全长 1180 米美轮美奂的古龙溶洞和神秘莫测的地下暗河及新桥峡谷瀑布群。游览形态各异的溪流奇石，单级落差 68 米的水帘瀑布，单级落差 128 米凌空飞泻、蔚为壮观的古龙大瀑布，千姿百态的悬崖绝壁，美轮美奂的古龙溶洞，美不胜收的钟乳奇石及神秘莫测的地下暗河奇观，12 个美如画卷的瀑布群景观。游览结束后前往靖西/硕龙/下雷，晚餐后入住酒店休息。 温馨提示： 1：古龙山大峡谷游览步道 80%使用高档塑木施工，步道宽 1.5 米，让游览更舒畅！塑木台阶统一高度为 17 厘米，踏步宽 28 厘米，塑木台阶均有防滑设计，让游览更安全。 2：古龙山景区仅包含峡谷观光游门票，可升级漂流+180/人。 3：靖西位于两国边陲地区，当地较偏远，也无夜生活，酒店住宿也无法跟其它大城市比较，设备也较简单，请保持着入境随俗。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靖西/德保</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靖西-北海
                <w:br/>
              </w:t>
            </w:r>
          </w:p>
          <w:p>
            <w:pPr>
              <w:pStyle w:val="indent"/>
            </w:pPr>
            <w:r>
              <w:rPr>
                <w:rFonts w:ascii="微软雅黑" w:hAnsi="微软雅黑" w:eastAsia="微软雅黑" w:cs="微软雅黑"/>
                <w:color w:val="000000"/>
                <w:sz w:val="20"/>
                <w:szCs w:val="20"/>
              </w:rPr>
              <w:t xml:space="preserve">
                早餐后前往中越边境游览【壮家古寨】（游览时间约 90分钟）当地保存最完整的壮族“干栏”式古村之一。村民们居住的“干栏”式木屋，楼上住人，楼下养牲畜，三楼放粮食、杂物等，并且一直保留着因军事防御而形成的“户户相联、家家相通”布局，十分坚固耐用，距今已有一百多年的历史。结束后前往游览国家特级景点--【德天跨国大瀑布风景区】（游览时间约 90分钟，35元/人接驳车已含），徒步进入景区游览亚洲第一大、世界第四大跨国瀑布，瀑布由【中国德天瀑布】和【越南板约瀑布】相连构成，横跨中越两国边境，宽 208米，落差 70米，纵深 60米，三级跌落，雄奇壮阔！而后徜徉于【清代 53号界碑】旁边贸小集市或于新旧国界碑前拍照留影，前往游览【明仕田园】景区（赠送竹排），游览时间约90分钟。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
                <w:br/>
                乘车前往北海安排入住酒店。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温馨提示：
                <w:br/>
                1.德天景区内电瓶车（单程10元/人）、竹排（30元/人）以及所有景区内的集市非旅游行程推荐的自费项目和购物项目，由此产生的费用自理；
                <w:br/>
                明仕田园竹排为我社赠送项目，如客人主动放弃或其它原因无法安排的恕无退费，敬请知晓。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北海-北海
                <w:br/>
              </w:t>
            </w:r>
          </w:p>
          <w:p>
            <w:pPr>
              <w:pStyle w:val="indent"/>
            </w:pPr>
            <w:r>
              <w:rPr>
                <w:rFonts w:ascii="微软雅黑" w:hAnsi="微软雅黑" w:eastAsia="微软雅黑" w:cs="微软雅黑"/>
                <w:color w:val="000000"/>
                <w:sz w:val="20"/>
                <w:szCs w:val="20"/>
              </w:rPr>
              <w:t xml:space="preserve">
                早餐后乘车前往游览天下第一滩【北海银滩】（游览时间约 120分钟）‘’滩长平、沙细白、浪柔软、水温净、无鲨鱼‘’素有“东方夏威夷”的美誉，被评为国家 AAAA 级王牌风景区，浅海游泳，沙滩漫步，沙滩拾趣，阳光海水和沙滩。途经“北海客厅”之美誉的【北部湾广场】、【南珠魂】。赠送：北海超级豪华游项目【环岛游】乘观光游船出海，与大海来个亲密接触，途经“海上丝绸之路”北海老港、极具本土文化的地角渔村，海上“蒙古包”——海洋牧蚝场、外沙海鲜岛、北海军港、红帆海滨、北海深水港、海角孤峰——冠头岭(北岭，此一带常有国家一级保护动物白海豚出没)、海上牧区——沙占鱼钓鱼场、海上人家，在船上可免费享受：海上垂钓、水果、自助烧烤、卡拉 OK、各式棋类及麻将使用、望远镜眺海。（温馨提示：1.遇台风天气无法出海的，则安排【世外桃园大江埠】，2.赠送项目不参加无退费，敬请知晓！）温馨提示：银滩景区内电瓶车（20元/人）以及其他的沙滩自费项目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早餐后，于指定的时间乘车前往北海银滩国际码头，乘船（行程约90分钟，注：船票班次以地接社出票为准，快、慢船船票票价一样、航程时间不同）前往中国最年轻的火山口公园-【涠洲岛】，2005年10月由《中国国家地理》杂志社主办，全国34家媒体协办的“中国最美的地方”评选活动中涠洲岛被评为“中国最美十大海岛”之一。岛上阳光明媚，海水清透，海底珊瑚千奇百态、五彩斑斓。抵达涠洲岛后，开始您的环岛之旅；
                <w:br/>
                第一站；涠洲岛之魂——【火山地质公园】（游览时间约1.5小时）；观赏岛上最美现最壮观的火山岩层，了解更多的独特的火山景观；游览【鳄鱼山景区】又叫鳄鱼山公园，位于涠洲岛南湾西侧的鳄鱼岭，是整个涠洲岛火山地质景观的精华所在。在这里不仅可看到完整的火山活动遗迹，还可与灯塔合影，或在长廊上眺望整个南湾，也可以在退潮后在海蚀坑中拾贝；游览结束后可在【火山地质公园•主标志碑广场】自行拍照留念。
                <w:br/>
                备注：火山口地质公园游客服务中心离景区入口处步行约30分钟，客人可以选择乘坐电瓶车20元/人（往返；费用自理）
                <w:br/>
                第二站；【海滩拾贝】+【南湾海上运动基地海滩】（游览时间约1小时）沙滩水清沙白，这里保留了原生态的海景，沙滩绵长，也是贝壳的天堂，非常适合散步拍照和拾贝，感受海滩的乐趣。浅滩戏水、一览南湾街全貌、远眺鳄鱼山顶灯塔、猪仔岭等，您还可以选择【各式海上项目】（需客人自行付费）出海，感受北部湾海域的迷人风光。对着海港拍照，您会在徐徐海风的轻抚下感受与爱琴海相似却又不同的【涠洲岛】。
                <w:br/>
                第三站：【天主教堂】（游览时间约40分钟）天主教堂位于涠洲岛东北部的盛塘村，这座始建于1853年的天主教堂是法国巴黎外方传教会在北海地区建造的。虽然这座天主教堂的年代久远，但是它的主体建筑依旧保存的较为完好。它是典型的文艺复兴时期法国哥特式教堂，有着高耸的罗马式尖塔。与周围低矮的民居相比，教堂显得尤为壮观醒目。备注：天主教堂客服务中心离景区入口处步行约15分钟，客人可以选择乘坐电瓶车20元/人（往返；费用自理）
                <w:br/>
                温馨提示：
                <w:br/>
                1、涠洲岛实行实名制，游客报名时必须提供准确的姓名及身份证号，登船凭船票、证件、人一致方可登船。如因自身原因漏报错报证件或临时变换旅游人员未在出团前及时联系旅行社等主观原因导致无法登船，旅行社概不负责！
                <w:br/>
                2、此行程含涠洲岛往返船票300元/人，如遇大风、大浪、大雾等不可抗拒因素而停航，旅行社只负责与客人协调更改行程或退涠洲岛船票及上岛费，请谅解！
                <w:br/>
                3、儿童价不含涠洲岛船票、上岛费。涠洲岛船票不能现补。船票：1.19米及以下免费，1.2米（含）--1.49米，需补小船往返半票150元，1.5米（含）及以上需补小船往返全价300元；涠洲岛上岛费：1.09米及以下免费，1.1米（含）--1.39米，需补上岛费49元； 1.4米（含）及以上按全价98元。
                <w:br/>
                特别提醒：北海往返涠洲岛只能坐船，因此很容易受到天气影响而发生行程变化。如出现因台风，军事活动等不可抗力等因素造成停航或航班减少而导致您无法前往涠洲岛，因此而产生的费用变化需自理，我们会根据实际情况协助您调整后续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早餐后自由活动（自由活动期间无司机无导游，请注意人身及财产的安全）；后根据船运时间乘船返回北海。
                <w:br/>
                岛上自由行攻略推荐
                <w:br/>
                ♡：五彩滩：观看日出的绝佳地点，海上升明月的壮观景象一定不要错过~退潮之后的五彩滩，比较湿滑，观看日出的同时，也要注意脚下安全哟！
                <w:br/>
                ♡：贝壳沙滩：退潮后去沙滩上漫步，还可以捡到很多贝壳和小螃蟹
                <w:br/>
                ♡：滴水丹屏/石螺口海滩：观看夕阳的绝佳地点，水清沙幼，可以拍海上夕阳和火烧云的黄昏
                <w:br/>
                ♡：焰舞涠洲岛剧场：新晋网红打卡地，废弃的海边露天剧院，大片粉色的座位~
                <w:br/>
                ♡：蓝桥：一段长达四公里的蓝色桥梁伸向大海；附近海滩游客不多，可以安静地欣赏日落
                <w:br/>
                ♡：南湾街骑行：沿海边是一排红白围栏，骑着小电动，欣赏人来人往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北海-南宁-温馨的家
                <w:br/>
              </w:t>
            </w:r>
          </w:p>
          <w:p>
            <w:pPr>
              <w:pStyle w:val="indent"/>
            </w:pPr>
            <w:r>
              <w:rPr>
                <w:rFonts w:ascii="微软雅黑" w:hAnsi="微软雅黑" w:eastAsia="微软雅黑" w:cs="微软雅黑"/>
                <w:color w:val="000000"/>
                <w:sz w:val="20"/>
                <w:szCs w:val="20"/>
              </w:rPr>
              <w:t xml:space="preserve">
                早餐后自由活动，适时南宁机场乘坐航班返回，结束愉快的旅行，返回温馨的家！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备注：1、住宿：全程指定精选当地轻奢型酒店标准双人间，涠洲岛经济型酒店（若产生单男单女则尽量安排三人间或由客人补房费差价）
                <w:br/>
                参考酒店：
                <w:br/>
                南宁：金御华尊国际大酒店，千禧国际大酒店或其它同级酒店，
                <w:br/>
                巴马：巴马运达大酒店、百鸟庄酒店、华昱假日酒店或其它同级酒店
                <w:br/>
                靖西：维也纳国际酒店、湘英大酒店酒店或其它同级酒店
                <w:br/>
                北海：仟那酒店、柏曼酒店或其它同级酒店
                <w:br/>
                涠洲岛：汐美、小鱼号、窝途或同级酒店
                <w:br/>
                2、用车：全程空调旅游车（按人数安排车，座位是先到先坐，保证每人一正座，涠洲岛不指定车型） 
                <w:br/>
                3、门票：含行程内景点第一道门票，不含景区内单独收费的小景区或景区内需要另行收取的小交通费用。
                <w:br/>
                    4、用餐：7早 6正（含：簸箕宴、海鲜餐），正餐 35元/人；八菜一汤，十人一桌，如用餐人数不足十人一桌，餐厅将根据实际人数酌减菜量）；.如客人临时放弃用餐，则费用不退，敬请谅解。
                <w:br/>
                    5、导游：中文导游服务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按【旅游法】相关规定：行程中的自由活动时间为游客自行选择安排的时段，如有游客自愿提出增加购物或其它另行付费的项目，并在不影响同团其他游客行程的基础上，地接社将有权依法为自愿参加付费或购物项目的游客进行安排，为了保障旅客合法权益，参加自费项目的游客，请与当地地接社签订旅游协议。
                <w:br/>
                （2）根据民航总局的有关规定，旅客提供的出票信息必须与公民身份证或其它有效证件一致，若因所提供出票信息与证件不符所产生损失由旅客自行承担；16周岁以上旅客请携带好有效身份证或或其它有效证件，16周岁以下无公民身份证的请携带好户口本原件，请务必在所乘坐航班起飞前90分钟到达机场国内出发厅指定地点门集合，办理登机相关手续，拿到登机牌后请仔细核对姓名是否与证件一致、无误后及时排队安检。
                <w:br/>
                （3）旅行社对航班因运力、天气等因素延误、变更、取消等无法掌控，如遇此种情况，旅行社将尽力避免损失扩大，并与航空公司协调。旅行社可能因此将对行程做出相应调整，届时敬请旅游者配合谅解。
                <w:br/>
                （4）火车票为实名制订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（5）此行程为散客拼团，导游有权根据当地实际情况在不减少、不缩短景点下调整行程顺序，方便大家更轻松的游玩，敬请理解配合，谢谢！如遇淡季或其他原因，成团人数人数不足6人，提供导游兼司机服务。
                <w:br/>
                （6）此团行程是团队出行，当客人到达当地后有可能存在等待其他客人的情况，请听从导游安排，请游客谅解。根据实地情况,征得所有客人同意后，在不减少景点的前提下，我社对行程进行合理调整；赠送的景点因客观原因或时间关系不能参观，不退费用，也不替换其它等价景点；如因人力不可抗拒因素及国家政策调整影响等无法掌控因素，造成游客滞留、或变更行程而产生的额外费用由游客自行承担，我社会尽力协助安排，但不承担由此所产生的损失和责任。导致部分行程景点无法游览，费用将按旅行社团队价由导游在行程结束之后统一退费给您（行程中如产生退费情况，以退费景点旅行社折扣价为依据，均不以景点挂牌价为准）。本报价为综合旅游报价，持有老年证、军官证、学生证、导游证等证件均不退还门票。
                <w:br/>
                （7）旅客无故取消或放弃行程，费用不退也不换等价项目；离团期间若出现问题，我社尽力协助，但不承担责任。发生此类情况一切后果请客人自行承担，客人离团期间的一切行为与旅行社无关。
                <w:br/>
                （8）入住酒店请检查酒店的用品是否齐全，热水、空调是否正常运转，如发现房间设施或用品存在问题，请第一时间联系酒店服务人员或导游。阳朔酒店楼层较低,因属县城住宿条件相对较差。桂林属于三线城市，酒店无法与沿海发达城市相比，地方小，除了房间，其他各项标准使用了减法；比如我们本次旅行安排的四星标准酒店（不挂牌），就是把四星级酒店里面的大堂、桑拿、泳池等各类和睡觉不相关的东西 都减掉，然后保留了四星级的床，让您花上三星级的价钱，可以舒适睡上四星级的觉；仅此而已，介意的游客请注明一定要挂牌星级酒店，费用自理，敬请理解！
                <w:br/>
                （9）请不要将贵重物品及自用应急药品放在托运行李中，以免丢失或影响急用。旅游过程中，也请妥善保管。
                <w:br/>
                （10）行程中部分景区及酒店为方便旅游者有自设的商场及购物场所、并非我社安排的旅游购物店、此类投诉我社无法处理、敬请谅解，如有购物需求；自由活动期间敬请自行前往！！
                <w:br/>
                （11）为了维护旅客权益，参团期间如有异议和建议，请务必及时沟通反馈，否则视为认可；行程结束后请务必真实填写“宾客意见书”，我社将以此备档，依据处理投诉，恕不受理虚假填写或不填意见书而产生后续的争议，团友投诉以在当地填写的《游客信息反馈单》为准，请各位团友认真、如实填写，若回团后投诉，一概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以实际产生的损失为准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请务必提供正确的身份信息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2025-05-04T13:24:14+08:00</dcterms:created>
  <dcterms:modified xsi:type="dcterms:W3CDTF">2025-05-04T13:24:14+08:00</dcterms:modified>
</cp:coreProperties>
</file>

<file path=docProps/custom.xml><?xml version="1.0" encoding="utf-8"?>
<Properties xmlns="http://schemas.openxmlformats.org/officeDocument/2006/custom-properties" xmlns:vt="http://schemas.openxmlformats.org/officeDocument/2006/docPropsVTypes"/>
</file>