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纵享北疆·喀纳斯+伊犁+独库公路双飞10日行程单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S21沙漠公路、五彩滩、喀纳斯、禾木、独库公路、乔尔玛英雄纪念碑、那拉提、喀赞其/六星街、果子沟、赛里木湖、天山天池、达坂城风力发电站、坎儿井、火焰山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xj0011722927026Mn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【推荐理由】
                <w:br/>
                ★穿越新疆2条著名网红公路：S21沙漠公路、独库公路，将最壮观的沙漠、戈壁、草原、森林、湖泊、高原、峡谷等自然景观一一展现在眼前
                <w:br/>
                ★纵贯新疆西北全境、横穿两山（阿尔泰山、天山）、环游准噶尔盆地
                <w:br/>
                ★尽揽新疆多元化的文明和历史，体验西域各民族的习俗与风情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★全面覆盖北疆经典精华及网红景点：从自然景观到历史文化、从民族风情到特色美食……用科学合理的时间，设计出一步一风景的旅行线路
                <w:br/>
                ★甄选精品住宿：除贾登峪、那拉提为精品民宿外，全程当地5星或网评4钻标准酒店，享用更温馨的休息时间
                <w:br/>
                ★与众不同的设计理念：VIP专属2+1航空座椅的空调旅游大巴，让深度新疆之旅更舒适
                <w:br/>
                ★全程风味美食相伴：除高品质餐标的团队正餐之外，在每一个独具民族风味和新疆特色的地方变着花样吃（新疆风情欢迎宴、拌面/抓饭、西域家宴……等不同特色的风味美食）；让舌尖翻转停不下来才够特色。行程还安排了可自由选择新疆美食的时间和地点，在享用美食的同时，还兼顾了选择口味的自由，这才是旅行真正的模样！
                <w:br/>
                【增值礼遇】
                <w:br/>
                ★赠送：乌鲁木齐市区/机场/火车站24小时提供免费接送服务；
                <w:br/>
                ★贴心：1瓶矿泉水/人/天；男士花帽/女士丝巾，旅行更风情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出发地乌鲁木齐                                   机场-乌鲁木齐市区约30KM，车程约30Min；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出发地机场集合，乘机赴乌鲁木齐，抵达后入住酒店。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  参考酒店： 乌鲁木齐：兰桂花园/绿谷四季/野马/联航/程航/度尔或同级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乌鲁木齐-S21沙漠公路-布尔津/哈巴河                   乌鲁木齐-布尔津约580KM，车程约8H；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早乘车沿我国首条“交通+旅游”深度融合的沙漠探险公路--【S21沙漠公路】穿越古尔班通古特沙漠的
                <w:br/>
                核心区域和准尔盆地腹地（中间103团服务区至吉力湖服务区没有信号）、新疆偶蹄类野生动物的主要活动
                <w:br/>
                区域--【卡拉麦里偶蹄类动物自然保护区】。一路可以看到沙漠、峡谷、湿地、丹霞、山脉和湖泊等多种地
                <w:br/>
                形地貌。自20世纪80年代设立保护区以来，蒙古野驴、鹅喉羚等野生动物明显增多，普氏野马自2001年首
                <w:br/>
                次放野以来逐渐适应野外生活，成为卡拉麦里自然保护区一道美丽的风景。抵达布尔津后，游览地处额尔齐
                <w:br/>
                斯河北岸的典型雅丹地貌--【五彩滩】。由于这里地处干旱多风地带，大风起时会发出呼呼的怪异声音，添
                <w:br/>
                了几分神秘感。南岸有绿洲、沙漠与蓝天交相辉映，绿草如茵、山花烂漫。北岸岩石的颜色深浅不一、形状
                <w:br/>
                各异，各种轮廓与色彩的混搭，在一天最柔和光线下的日落时分，让五彩滩惊艳迷人。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3.新疆气候干燥、日照时间长、紫外线较强，建议提前备防晒霜、墨镜、飞巾、遮阳帽等防晒防尘用品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午餐：新疆风情欢迎宴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 尔 津：神湖/上士/格林城/友谊峰/湘疆/七月海/白桦林锦润或同级     哈 巴 河：璞悦东方/新桦城栖悦酒店或同级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布尔津/哈巴河-贾登峪/黑流滩                            布尔津-贾登峪约150KM，车程约3H；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地处中国与哈萨克斯坦、俄罗斯、蒙古国接壤地带的【喀纳斯风景区】。主要包括喀纳斯国家级自然保护区、喀纳斯国家地质公园、白哈巴国家森林公园、贾登峪国家森林公园、喀纳斯河谷、禾木河谷、那仁草原、禾木草原及禾木村、白哈巴村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
                <w:br/>
                玩法一：可沿湖边木栈道信步漫游；也可乘船游览三道弯，观赏大湖区水域沿途自然风光
                <w:br/>
                玩法二：乘区间车观看【卧龙湾】【月亮湾】【神仙湾】时，可自行下车拍照，也可沿木栈道由神仙湾步行至卧龙湾
                <w:br/>
                玩法三：登观鱼亭俯瞰喀纳斯整个湖区的景致
                <w:br/>
                玩法四：可乘越野车前往黑湖；也可以骑马赴“响泉”观赏奇景
                <w:br/>
                玩法五：在图瓦人家里喝一壶奶茶、听一曲苏尔吹奏、享用图瓦人美食，感受当地图瓦人的生活习俗
                <w:br/>
                【温馨提示】
                <w:br/>
                1.景区内木栈道铺设较多，雨雪天气过后比较湿滑，请注意脚下安全；  
                <w:br/>
                2.景区在山区内，所以物资匮乏、物价较高，是平常的2-3倍左右，敬请理解；
                <w:br/>
                3.喀纳斯景区属于国家森林公园，电话信号、WiFi网络不稳定，有时较弱，请知悉；                                              
                <w:br/>
                4.观鱼台景区海拔大约两千多米，一般不会有高原反应，但早晚温差大，请根据个人状况多带些保暖衣物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 登 峪：格林/丽景山庄/一见如故/天缘山庄/原行山舍或同级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贾登峪/黑流滩-禾木-乌尔禾/克拉玛依    贾登峪-禾木约50KM，车程约1.5H；禾木-乌尔禾约390KM，车程约7H；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坐落在中国西部最北端的村庄--【禾木村】：一个被白桦树、雪山和禾木河包围的美丽村庄，自然风光原始、人迹罕至，阳光愉快地洒在山坡的白桦林上，牛羊在山下悠闲自得地埋头吃草，折射出一幅幅油画般的色彩斑澜、优美恬静，被国内摄影爱好者誉为“人间仙境”。
                <w:br/>
                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
                <w:br/>
                玩法二：登上观景台俯瞰禾木村晨昏美景，大多数禾木全景图均在此拍摄，在自然景观之外，当地图瓦人的历史来源和生活习俗，也是一个等待探索和发现的神秘宝藏。因此当地被人们称为“神的后花园”。
                <w:br/>
                玩法三：骑马前往美丽峰村庄，欣赏世外桃园美景
                <w:br/>
                下午乘车前往乌尔禾或克拉玛依，抵达后入住酒店。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2.禾木门票站换乘区间车时请将大件行李放在旅游大巴车上，只需携带贵重物品进入景区；
                <w:br/>
                3.在景区内骑马请一定联系正规马队，必要时可以请导游协助。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午餐：抓饭/拌面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克拉玛依：千百度金丝玉/和颐至格/艾菲/正天华夏/君悦百合或同级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乌尔禾/克拉玛依-独库公路-新源/那拉提                乌尔禾-那拉提约490KM，车程约8.5H；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早乘车前往北疆石油之城克拉玛依市独山子区，这里是穿越天山山脉的景观大道--【独库公路】的北起点，
                <w:br/>
                南至终点为天山南麓、塔里木盆地北缘的南疆阿克苏地区库车市，最高处的铁力买提达坂海拔在3400米以上，是连接新疆南北的国道217线南段，因横穿天山，又称“天山公路”。从起点的独山子大峡谷，到沿途的那拉提、巴音布鲁克草原，再到终点的库车天山神秘大峡谷，展现了“一日游四季、十里不同天”的壮美奇景。沿途欣赏天山深处自然风光，瞻仰【乔尔玛英雄纪念碑】。
                <w:br/>
                【温馨提示】
                <w:br/>
                1.独库公路每年于6月底-9月底开通，仅限7座及以下车型通过，当天需要换小车继续行程，请提前把贵重物品和洗漱用品收拾好并随身携带，大件行李将随旅游大巴绕行前往目的地；
                <w:br/>
                2.此段行程不保证空座率；如受天气影响或遇不可抗力不能通行，则需根据当时情况即刻调整其他方向；
                <w:br/>
                3.独库路段一路美景，行车时间不固定，也许抵达会与行程描述时间不符，敬请理解。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 拉 提：金福来/醒杉/民宿集群或同级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新源/那拉提-伊宁/清水河/霍城                          那拉提-伊宁约260KM，车程约3.5H；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早游览世界四大草原之一的亚高山草甸植物区--【那拉提旅游风景区】，景区地处天山腹地、伊犁河谷
                <w:br/>
                东端，自南向北由高山草原观光区、哈萨克民俗风情区、旅游生活区组成，集草原、沟谷、森林于一体，植被覆盖率高、野生动物资源丰富，因自然生态景观和人文景观独具特色，而被誉为“天山绿岛”“绿色家园”“五彩草原”。下午乘车前往--【薰衣草庄园】，后前往伊宁多民族共融文化的窗口和国家4A级旅游景区--【喀赞其民俗旅游区】或【六星街】自由活动、品尝美食。
                <w:br/>
                【温馨提示】
                <w:br/>
                1.那拉提景区较大，区间车是循环制，建议不要独自前往人迹稀少的地方游玩；
                <w:br/>
                2.景区在天山深处，信号不好。因大车还未抵达，因此早上需大家步行约1公里左右前往景区。
                <w:br/>
                3.草原地区气候比较寒冷，野外露水很重，最好携带防寒、防潮的衣物和防水鞋；
                <w:br/>
                4.在河谷地带注意毒蛇，小心沼泽；须携带防晒霜、日常药品等；
                <w:br/>
                5.在不减少景点的前提下，根据当时天气、道路交通情况，随团服务人员可能调整景点游览的先后顺序；
                <w:br/>
                6.在景区内骑马前注意与马夫一起确认好开始的时间，以免事后被多收钱。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    宁：颐家锦澜/瑞阳皇冠/七彩花城/海旭/吉宜/欢住或同级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伊宁/清水河/霍城-石河子/呼图壁 伊宁-赛里木湖约150KM，车程约2.5H；赛里木湖-石河子约430KM，车程约5H；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经【果子沟大桥】前往大西洋暖湿气流最后眷顾的地方--【赛里木湖】，当地人称”三台海子“，因清代在湖的东岸设有鄂勒著依图博木军台（即三台）而得名。赛里木湖古称“西方净海”，蒙古语“赛里木淖尔”，意为“山脊梁上的湖”，突厥语中“赛里木”意为“平安”之意。
                <w:br/>
                【温馨提示】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
                <w:br/>
                品，如感冒药或治疗腹泻的药物等。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晚餐：西域家宴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 河 子：天富/恒河华星/豪洲/惠博或同级   呼 图 壁：迎宾馆/富源假日或同级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石河子/呼图壁-阜康-乌鲁木齐/昌吉 石河子-乌鲁木齐约160KM，车程约2H；乌鲁木齐-天池约90KM，车程约1.5H；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乌鲁木齐，参观【新疆棉花博览园】，午餐后前往地处博格达峰北坡山腰的【天山天池】，古称“瑶池”，是以高山湖泊为中心的自然风景区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
                <w:br/>
                【温馨提示】
                <w:br/>
                1.天池为山区景点，有部分路段是盘山公路，有晕车的游客需要提前准备晕车药；
                <w:br/>
                2.天池海拔较高、紫外线较强，请注意携带防晒用品；景区内花草不要随意触碰，以防过敏；
                <w:br/>
                3.景区内会有小商贩兜售商品，在购买时请注意质量（因其质量是无法保证的，不建议购买）。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    吉：华东容锦/曦隆奥太/东升鸿福/华怡或同级 乌鲁木齐：联航/青湖御园/度尔/绿谷四季/野马/程航或同级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乌鲁木齐/昌吉-吐鲁番-昌吉/乌鲁木齐            乌鲁木齐-吐鲁番约200KM，车程约3.5H；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“火洲”--吐鲁番，途经我国最大的风能基地--【达坂城风力发电站】，道路两旁上百台风力发电机擎天而立，与蓝天、白云相衬，在博格达峰清奇峻秀的背景和广袤的旷野之上，形成了一个蔚为壮观的风车大世界。抵达后游览位于吐鲁番盆地的北缘、古丝绸之路北道的【火焰山】，古称“赤石山”，唐人以其炎热曾名为“火山”。 每当盛夏，红日当空，赤褐色的山体在烈日照射下，砂岩灼灼闪光，炽热的气流翻滚上升，就像烈焰熊熊，火舌撩天，故又名”火焰山“。除了火焰山自然风光外，这里还有很多《西游记》的文化元素。参观与万里长城、京杭大运河并称为“中国古代三大文明工程”的【坎儿井】，《史记》中记载称“井渠”，是吐鲁番地区开发利用地下水的一种古老的水平集水建筑物，适用于山麓、冲积扇缘地带，主要是用于截取地下潜水来进行农田灌溉和居民用水，由竖井、地下暗渠、地面明渠和涝坝即蓄水池四部分组成，它是劳动智慧的结晶，农业文明的成果，被称为吐鲁番地区的“生命血脉”。近距离体验葡萄架下维吾尔人的日常生活。晚乘车返回乌鲁木齐。
                <w:br/>
                【温馨提示】
                <w:br/>
                1.吐鲁番紫外线强，请自备防晒霜、遮阳伞等防晒用具；气温较高，请及时补充水份，以免中暑；
                <w:br/>
                2.当地水果比较多，吃西瓜、葡萄等解暑的瓜果后不能喝热茶，以免腹泻；为避免上火，甜瓜等水果也要少吃；
                <w:br/>
                3.游览过程中注意安全，保管好自己的随身财物。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乌鲁木齐：联航/青湖御园/度尔/绿谷四季/野马/程航或同级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根据航班时间前往乌鲁木齐机场，结束深度北疆之旅。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车辆：全程2+1商务头等舱座椅大巴车( 16人以上）；16人以下根据人数安排其他车型（不保证2+1）；独库倒短换乘7座商务车或SUV；接送安排其他车型
                <w:br/>
                备注：旅游旺季优先安排2+1，资源紧张情况会使用2+2车型（保证20%空座率）
                <w:br/>
                餐食：全程含9早10正餐，酒店含早餐，正餐餐标30元/人/餐，早餐及正餐不用不退，不含酒水
                <w:br/>
                景点首道门票+区间车：五彩滩、喀纳斯、禾木、那拉提、赛里木湖、天池、坎儿井、火焰山
                <w:br/>
                住宿：除贾登峪、那拉提为精品民宿外，其余全程入住当地5星或携程4钻酒店双标间
                <w:br/>
                参考酒店：
                <w:br/>
                乌鲁木齐：兰桂花园/绿谷四季/野马/联航/程航/度尔或同级
                <w:br/>
                布 尔 津：神湖/上士/格林城/友谊峰/湘疆/七月海/白桦林锦润或同级
                <w:br/>
                哈 巴 河：璞悦东方/新桦城栖悦酒店或同级
                <w:br/>
                贾 登 峪：格林/丽景山庄/一见如故/天缘山庄/原行山舍或同级
                <w:br/>
                克拉玛依：千百度金丝玉/和颐至格/艾菲/正天华夏/君悦百合或同级
                <w:br/>
                那 拉 提：金服来/醒杉/民宿集群或同级
                <w:br/>
                伊    宁：颐家锦澜/瑞阳皇冠/七彩花城/海旭/吉宜/欢住或同级
                <w:br/>
                石 河 子：天富/恒河华星/豪洲/惠博或同级
                <w:br/>
                呼 图 壁：迎宾馆/富源假日或同级
                <w:br/>
                昌    吉：华东容锦/曦隆奥太/东升鸿福/华怡或同级
                <w:br/>
                乌鲁木齐：联航/青湖御园/度尔/绿谷四季/野马/程航或同级
                <w:br/>
                备注：
                <w:br/>
                1.以上酒店仅供参考，排名顺序不分先后、不可自选，以实际所定酒店为准；
                <w:br/>
                2.旅游旺季和节假日期间房源紧张，旅行社有权根据实际情况，调整为同级别酒店；
                <w:br/>
                3.散客不保证拼住，若产生单房差，需游客另行付费；
                <w:br/>
                导服：当地持证优秀中文导游（满13人安排导游，不足13人司机兼职向导）
                <w:br/>
                儿童：不含门票、不含床位、不含早餐、不含赠送项目。
                <w:br/>
                机票： 出发地-乌鲁木齐往返机票含税（包机切位，预定后不可取消）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如团友持有优惠证件，请提前告知并在购买门票前交给导游/司机，优惠费用在行程结束前导游现退团友，退费金额如下：
                <w:br/>
                学生票：200元/人
                <w:br/>
                半票（60-64周岁、4-8级伤残）：240元/人
                <w:br/>
                免票（65周岁以上、1-3级伤残、现役军官或士兵证）：500元/人
                <w:br/>
                游客报名请注意以下事项：
                <w:br/>
                1）	【证件】：请携带有效身份证件（身份证、军官证、老年证、儿童须带户口本原件），若因自身原因造成不能出游的由旅游者自行承担责任。
                <w:br/>
                2）	【酒店】：行程所列酒店均为参考，酒店标准比内地偏低，请旅游者提前做好心理准备。如遇旺季（每年6月1日至10月07日之间）酒店资源紧张或政府临时征用等特殊情况，造成行程中备选酒店客满，我社有权调整为同等级标准酒店。
                <w:br/>
                3）	【景点】：在不减少景点的情况下，旅行社有权调整行程及景点游览顺序。
                <w:br/>
                4）	【车辆】：行程用车均为旅游正规车辆，不接受车辆使用年限/新旧/半路损坏等等情况的投诉。
                <w:br/>
                5）	【用餐】：用餐根据行程所列餐标标准安排；景点沿途餐厅的条件与内陆旅游发达地区相比较，无论从硬件设施或饭菜质量、口味都有一定的差距，且北方大部分地区口味偏重，喜辛竦。
                <w:br/>
                6）	【不可抗力】：因人力不可抗拒的因素（如天气变化、自然灾害、新冠疫情、航班、火车、轮船延误取消交通及航空管制等）造成行程时间延长或缩减，旅行社可视情况变更或取消行程，超出原定费用部分由旅游者承担。本产品行程实际出行中，在不减少景点且征得客人同意的前提下，导游、司机可能会根据天气、交通等情况，对您的行程进行适当调整（如调整景点游览顺序等），以确保行程顺利进行。敬请谅解。
                <w:br/>
                7）【离团责任】：因游客自身原因或自愿放弃未完成旅游活动，费用不予退还，离团后游客自行负责人身安全，与旅行社无关。
                <w:br/>
                8）【意见反馈】：投诉处理以《游客意见反馈单》或《质量跟踪调查表》为唯一证明，请游客真实负责填写。恕不受理因虚填或不填而出现的投诉。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其他娱乐项目
                <w:br/>
                导游推荐娱乐项目	娱乐项目  	时间	价格	推荐指数	
                <w:br/>
                那拉提篝火晚会	约90分钟  	198元/人	☆☆☆☆☆	自愿参加
                <w:br/>
                新疆歌舞大剧院	约90分钟  	380元/人	☆☆☆☆☆	自愿参加
                <w:br/>
                温馨提示： 
                <w:br/>
                景区配套项目：喀纳斯游船、赛里木湖游船、喀纳斯图瓦人家访、禾木云霄峰、喀赞其马车、那拉提草原骑马等等，是景区娱乐配套项目，游客可自行选择参加；景区配套娱乐项目不属于我司安排的自费项目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2025-07-17T03:54:12+08:00</dcterms:created>
  <dcterms:modified xsi:type="dcterms:W3CDTF">2025-07-17T03:54:12+08:00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