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皇家盛世下水卧动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h0011739518972y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早适时各地自行前往火车站，乘坐火车至重庆火车站，开启美好旅途。 （请携带好本人有效身份证件）
                <w:br/>
                参考车次：
                <w:br/>
                T236次（昆山11:12、苏州11:40、无锡12:10、常州12:36、南京14:09、马鞍山15:32、芜湖16:16、合肥18:40—重庆西14：08+1）； 
                <w:br/>
                Z257次（上海南19:39、嘉兴20:35、杭州南21:37、金华22:55）抵达重庆北站时间为次日12:46+1
                <w:br/>
                K1078次（宁波08:27、余姚09:12、上虞09:41、绍兴10:08、金华12:26）抵达重庆北时间为次日13:20+1
                <w:br/>
                 备注： 
                <w:br/>
                往返车次仅供参考，具体乘坐车次以实际购票为准；
                <w:br/>
                请您提前1.5小时抵达火车站，按时上车，对号入座；
                <w:br/>
                因火车抵达时间不同，可能会出现先后抵达需要等待的现象，如给您带来不便，敬请谅解！
                <w:br/>
                温馨提示：好好休息，为第二天精彩旅程养足精神。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重庆（磁器口、解放碑、李子坝轻轨穿楼）
                <w:br/>
              </w:t>
            </w:r>
          </w:p>
          <w:p>
            <w:pPr>
              <w:pStyle w:val="indent"/>
            </w:pPr>
            <w:r>
              <w:rPr>
                <w:rFonts w:ascii="微软雅黑" w:hAnsi="微软雅黑" w:eastAsia="微软雅黑" w:cs="微软雅黑"/>
                <w:color w:val="000000"/>
                <w:sz w:val="20"/>
                <w:szCs w:val="20"/>
              </w:rPr>
              <w:t xml:space="preserve">
                下午14点左右抵达重庆西站，导游接站后外观空中列车穿楼而过成为裴声中外的网红车站【李子坝轻轨穿楼远观平台】。乘车前往【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前往参观【解放碑】，解放碑---原名抗战胜利纪功碑，是全中国唯一的一座纪念中华民族抗日战争胜利的国家纪念碑，以纪念重庆对于国家的伟大贡献。解放碑位于重庆市渝中区民权路、民族路和邹容路交汇处，它是抗战胜利和重庆解放的历史见证。碑体绝大部分呈白色，有些地方是肉色，上端有几架大钟，朝着四面八方，每到整点时，便会响起声音。塔是八角形的，最顶端有几根天线。规定时间内集合，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重庆（必消套餐）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重庆（洪崖洞、长寿古镇）-万州登船
                <w:br/>
              </w:t>
            </w:r>
          </w:p>
          <w:p>
            <w:pPr>
              <w:pStyle w:val="indent"/>
            </w:pPr>
            <w:r>
              <w:rPr>
                <w:rFonts w:ascii="微软雅黑" w:hAnsi="微软雅黑" w:eastAsia="微软雅黑" w:cs="微软雅黑"/>
                <w:color w:val="000000"/>
                <w:sz w:val="20"/>
                <w:szCs w:val="20"/>
              </w:rPr>
              <w:t xml:space="preserve">
                早餐后前往【洪崖洞】自由活动（约1小时），民俗风貌区，逛山城老街、观赏两江风光、品尝当地美食的好去处。洪崖洞商业街位于渝中区沧白路，长江、嘉陵江两江交汇的滨江地带，以具有巴渝传统建筑特色的"吊脚楼"为主体，依山就势，沿江而建。后车赴【长寿古镇】参观重庆游古色古香的传统街区，曾经"白日里千人拱手，入夜后万盏明灯"的巴渝古镇结束后乘车前往万州码头登船（皇家盛世），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晚餐：（必消套餐含1正餐）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白帝城一神女溪
                <w:br/>
              </w:t>
            </w:r>
          </w:p>
          <w:p>
            <w:pPr>
              <w:pStyle w:val="indent"/>
            </w:pPr>
            <w:r>
              <w:rPr>
                <w:rFonts w:ascii="微软雅黑" w:hAnsi="微软雅黑" w:eastAsia="微软雅黑" w:cs="微软雅黑"/>
                <w:color w:val="000000"/>
                <w:sz w:val="20"/>
                <w:szCs w:val="20"/>
              </w:rPr>
              <w:t xml:space="preserve">
                早餐后游览【白帝城风景区】（约2小时，必消自费套餐）以"朝辞白帝彩云间，千里江陵一日还"的诗句而闻名于世的白帝城，也是三国遗址﹣刘备托孤堂、东西碑林、古巴人悬棺陈列室、武侯祠等景点的所在地。是长江三峡上一处重要的人文景观，现为重庆市重点文物保护单位。后经过长江三峡﹣瞿塘峡，在船上您可以观看到以威武雄壮著称的三峡【夔门】。中午游船2楼中西餐厅享用丰富的自助午餐。下午抵达巫山，游览国家 AAAAA 级旅游景区【巫山神女溪】（约2小时）神女溪峡谷水清石奇、植被良好、如梦如幻、奇境仙居原始古朴，景区风光绮丽、静谧宜人，恍若隔世。再往溪流上游寻行，可以到达两河口一线天深处、净坛峰风景区。峡涧变得窄挤，水流急，至今无人企及，是三峡旅游线上的一处旅游处女地。如今成为长江三峡最具魅力的景区。后返回游船继续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离船-三峡大坝、自愿自费升船机-荆州古城-荆州
                <w:br/>
              </w:t>
            </w:r>
          </w:p>
          <w:p>
            <w:pPr>
              <w:pStyle w:val="indent"/>
            </w:pPr>
            <w:r>
              <w:rPr>
                <w:rFonts w:ascii="微软雅黑" w:hAnsi="微软雅黑" w:eastAsia="微软雅黑" w:cs="微软雅黑"/>
                <w:color w:val="000000"/>
                <w:sz w:val="20"/>
                <w:szCs w:val="20"/>
              </w:rPr>
              <w:t xml:space="preserve">
                早餐后太平溪码头下船，后乘车前往【三峡大坝】（游览时间约 2 小时，换乘车 35 元／人，必消套餐含）目前世界上规模最大的水电站和清洁能源基地，也是目前中国有史以来建设最大型的工程项目，乘观光电梯到坝区制高点一坛子岭，可以俯瞰整个坝区，参观三峡工程模型室，乘观光电梯下行到船闸观景台，然后步行到 185 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可自愿报名参观游览【升船机290元/人】(是否停靠以船上当天通知为准，船票不含此景点游览）换船过世界上最大的“三峡垂直升船机”,体验乘坐提升113米（40层楼高）升船电梯”过三峡大坝的震撼感受，领略“高峡出平湖，当惊世界殊”的壮丽画卷。
                <w:br/>
                后乘车游览荆州古城墙(外观);【荆州古城】，又名江陵城，是中国历史文化名城之一。有保存较完好的荆州古城墙，城内东西直径3.75 公里，南北直径 1.2 公里，面积 4.5 平方公里，城墙周长 10.5 公里，高8.83 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透迤挺拔、完整而又坚固，是我国府城中保存最为完好的古城垣。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荆州（必消套餐）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武汉黄鹤楼、辛亥革命纪念馆-返程
                <w:br/>
              </w:t>
            </w:r>
          </w:p>
          <w:p>
            <w:pPr>
              <w:pStyle w:val="indent"/>
            </w:pPr>
            <w:r>
              <w:rPr>
                <w:rFonts w:ascii="微软雅黑" w:hAnsi="微软雅黑" w:eastAsia="微软雅黑" w:cs="微软雅黑"/>
                <w:color w:val="000000"/>
                <w:sz w:val="20"/>
                <w:szCs w:val="20"/>
              </w:rPr>
              <w:t xml:space="preserve">
                早餐后车赴游览江南三大名楼之一【黄鹤楼】（自愿自费黄鹤楼电瓶车10元/人）（游览时间约1小时）：登楼远眺，流连于"昔人已乘黄鹤去，此地空余黄鹤楼"的诗海情境中，感受古典与现代熔铸、诗化与美意构筑的精品魅力，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旅游景点。结束后送汉口火车站，乘坐动车返回，结束愉快三峡之旅！（请携带好本人有效身份证件）
                <w:br/>
                参考车次：
                <w:br/>
                D3062汉口16:20-合肥南18:19、南京南19:26、镇江19:58、丹阳20:13、常州20:30、无锡20:47、苏州新区21:01、苏州21:28、昆山南21:42、上海虹桥22:10、嘉兴南22:50或其他车次
                <w:br/>
                D2224汉口16:43-合肥南18:29、南京南19:31、溧阳20:04、宜兴20:25、湖州20:56、德清21:19、杭州东21:35或其他车次
                <w:br/>
                D2208汉口17:03-合肥南19:09、扬州20:36、泰州21:10、海安21:39、南通西22:10、上海虹桥23:18或其他车次
                <w:br/>
                D3078汉口18:30-合肥南20:37、南京南21:33、张家港23:00或其他车次
                <w:br/>
                如遇票源紧张可能会出中转其他城市的动车返回，尽情谅解。 
                <w:br/>
                以上车次仅供参考，我社出票会以团队实际情况选择车次出票，具体乘坐车次以实际购票为准；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午餐：（必消套餐含1正餐）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用餐：全程岸上2早（正餐在必销自费里含3正），游船2早2正，所有餐不用不退；
                <w:br/>
                住宿：船上房间有独立卫生间、空调、电视、阳台，游船可安排拼房，如不拼需补房差1000元/人，
                <w:br/>
                岸上重庆、荆州均为商务酒店，单房差180元/人；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导游：全程导游陪同（火车车次不一样可能没有导游），当地优秀地接服务；
                <w:br/>
                购物：纯玩无购物（景中店或景区出口处购物场所均不算购物店）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必销自费698 元/人【报名时请与楼层费一起交费!! !】
                <w:br/>
                白帝城景区(换车、导服、讲解费、综服费、靠泊费、过港费) +1 晚荆州住宿+1 晚重庆住宿+岸上3正餐(行程内已注) +三峡大坝景区换乘车 (以上费用是大型包船活动与景区签订优惠政策，老年人已无特殊优惠，无退费，敬请谅解)
                <w:br/>
                <w:br/>
                【自选小交通及其他费用参考价格--自愿参加不强求，收费标准以当时当地实际为准】
                <w:br/>
                （1）黄鹤楼电瓶车10元/人；
                <w:br/>
                （2）三峡大坝电瓶车10元／人；
                <w:br/>
                （3）三峡大坝租用耳麦20元／人；
                <w:br/>
                （4）升船机290元/人，（换乘车、换船、导服、讲解费、综服费、靠泊费、过港费；若遇升船机检修，则改为其他自费项目，以实际情况为准）；
                <w:br/>
                （5）重庆导游可能会推自费（自愿参加）
                <w:br/>
                自愿自费是在正常游览时间充足的情况下导游推荐的景点，根据自行需求选择游览，不强制。
                <w:br/>
                自愿自费景点为包船旅行社与景区签订的大型团队全年人数结算模式，不享受年龄段优惠，敬请谅解。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必销自费698 元/人【报名时请与楼层费一起交费!! !】</w:t>
            </w:r>
          </w:p>
        </w:tc>
        <w:tc>
          <w:tcPr/>
          <w:p>
            <w:pPr>
              <w:pStyle w:val="indent"/>
            </w:pPr>
            <w:r>
              <w:rPr>
                <w:rFonts w:ascii="微软雅黑" w:hAnsi="微软雅黑" w:eastAsia="微软雅黑" w:cs="微软雅黑"/>
                <w:color w:val="000000"/>
                <w:sz w:val="20"/>
                <w:szCs w:val="20"/>
              </w:rPr>
              <w:t xml:space="preserve">白帝城景区(换车、导服、讲解费、综服费、靠泊费、过港费) +1 晚荆州住宿+1 晚重庆住宿+岸上3正餐(行程内已注) +三峡大坝景区换乘车 (以上费用是大型包船活动与景区签订优惠政策，老年人已无特殊优惠，无退费，敬请谅解)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自选小交通及其他费用参考价格--自愿参加不强求，收费标准以当</w:t>
            </w:r>
          </w:p>
        </w:tc>
        <w:tc>
          <w:tcPr/>
          <w:p>
            <w:pPr>
              <w:pStyle w:val="indent"/>
            </w:pPr>
            <w:r>
              <w:rPr>
                <w:rFonts w:ascii="微软雅黑" w:hAnsi="微软雅黑" w:eastAsia="微软雅黑" w:cs="微软雅黑"/>
                <w:color w:val="000000"/>
                <w:sz w:val="20"/>
                <w:szCs w:val="20"/>
              </w:rPr>
              <w:t xml:space="preserve">
                （1）黄鹤楼电瓶车10元/人；
                <w:br/>
                （2）三峡大坝电瓶车10元／人；
                <w:br/>
                （3）三峡大坝租用耳麦20元／人；
                <w:br/>
                （4）升船机290元/人，（换乘车、换船、导服、讲解费、综服费、靠泊费、过港费；若遇升船机检修，则改为其他自费项目，以实际情况为准）；
                <w:br/>
                （5）重庆导游可能会推自费（自愿参加）
                <w:br/>
                自愿自费是在正常游览时间充足的情况下导游推荐的景点，根据自行需求选择游览，不强制。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2025-04-25T17:14:37+08:00</dcterms:created>
  <dcterms:modified xsi:type="dcterms:W3CDTF">2025-04-25T17:14:37+08:00</dcterms:modified>
</cp:coreProperties>
</file>

<file path=docProps/custom.xml><?xml version="1.0" encoding="utf-8"?>
<Properties xmlns="http://schemas.openxmlformats.org/officeDocument/2006/custom-properties" xmlns:vt="http://schemas.openxmlformats.org/officeDocument/2006/docPropsVTypes"/>
</file>