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甘青大环线双飞8日行程单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gsx1742448607Lv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张掖丹霞、大地之子、莫高窟、鸣沙山月牙泉、翡翠湖、茶卡盐湖
                <w:br/>
                青海湖二郎剑、塔尔寺双飞8日游
                <w:br/>
                  ——必选超值大礼包——  
                <w:br/>
                原价799/人 
                <w:br/>
                仅需399/人
                <w:br/>
                即可享受全程用餐8正+藏王歌舞宴+2个特色餐+升级1晚网评四钻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张掖丹霞、大地之子、莫高窟、鸣沙山月牙泉、翡翠湖、茶卡盐湖
                <w:br/>
                青海湖二郎剑、塔尔寺双飞8日游
                <w:br/>
                  ——必选超值大礼包——  
                <w:br/>
                原价799/人 
                <w:br/>
                仅需399/人
                <w:br/>
                即可享受全程用餐8正+藏王歌舞宴+2个特色餐+升级1晚网评四钻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出发地-兰州新区/西宁
                <w:br/>
              </w:t>
            </w:r>
          </w:p>
          <w:p>
            <w:pPr>
              <w:pStyle w:val="indent"/>
            </w:pPr>
            <w:r>
              <w:rPr>
                <w:rFonts w:ascii="微软雅黑" w:hAnsi="微软雅黑" w:eastAsia="微软雅黑" w:cs="微软雅黑"/>
                <w:color w:val="000000"/>
                <w:sz w:val="20"/>
                <w:szCs w:val="20"/>
              </w:rPr>
              <w:t xml:space="preserve">
                出发地-兰州新区/西宁-直达酒店
                <w:br/>
                带好行囊与相机，来和我们的大西北来一场美丽的邂逅吧。请您自行前往机场搭乘航班抵达兰州市。
                <w:br/>
                抵达后，将有司机专车接您前往酒店。接送机为司机，送到酒店需要自行到前台报自己姓名办理入住，接机为滚动接机，会等待临近的航班，一般不会超过40分钟，敬请谅解!
                <w:br/>
                请注意以下接送机/站问题：
                <w:br/>
                1、客人出发的前一天，我方会通过短信或电话联系客人，并告知接机师傅电话、酒店名称、酒店地址和入住方式，请保持手机畅通。
                <w:br/>
                2、抵达后第一时间联系接站人员，出站口随时有接站人员等候。
                <w:br/>
                3、今日没有安排景点游览，自由活动，注意安全，无陪同，无用车，全天为接机时间。
                <w:br/>
                备注：第一天到达西宁的客人当天动车或汽车到兰州；或次日早上动车/汽车抵达张掖。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兰州新区/西宁--张掖七彩丹霞-张掖/嘉峪关
                <w:br/>
              </w:t>
            </w:r>
          </w:p>
          <w:p>
            <w:pPr>
              <w:pStyle w:val="indent"/>
            </w:pPr>
            <w:r>
              <w:rPr>
                <w:rFonts w:ascii="微软雅黑" w:hAnsi="微软雅黑" w:eastAsia="微软雅黑" w:cs="微软雅黑"/>
                <w:color w:val="000000"/>
                <w:sz w:val="20"/>
                <w:szCs w:val="20"/>
              </w:rPr>
              <w:t xml:space="preserve">
                酒店早餐后，酒店前厅汇合，乘车前往【张掖七彩丹霞】（不含区间车38元/人必销，游览约2小时）平均海拔1850米，东西长约45公里，南北宽约10公里。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结束后入住酒店休息。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张掖/嘉峪关-大地之子-无界-莫高窟-敦煌
                <w:br/>
              </w:t>
            </w:r>
          </w:p>
          <w:p>
            <w:pPr>
              <w:pStyle w:val="indent"/>
            </w:pPr>
            <w:r>
              <w:rPr>
                <w:rFonts w:ascii="微软雅黑" w:hAnsi="微软雅黑" w:eastAsia="微软雅黑" w:cs="微软雅黑"/>
                <w:color w:val="000000"/>
                <w:sz w:val="20"/>
                <w:szCs w:val="20"/>
              </w:rPr>
              <w:t xml:space="preserve">
                酒店早餐后，乘车前往敦煌，途径瓜州，参观【大地之子】（游览约15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【无界】（游览约15分钟）是一种因为光的折射和全反射而形成的自然现象。其的形成与天气形势、气象条件、地理位置、地球物理等有密切联系。
                <w:br/>
                （以上为免费赠送景点，如因天气或其他原因无法正常参观，无替换无退费）
                <w:br/>
                <w:br/>
                随后前往参观【莫高窟】（含B类门票。若出A类票，60周岁以下现补差价138元/人，60-69周岁现补93元/人，游览时间3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石窟寺，1987年被联合国教科文组织列为世界文化遗产。
                <w:br/>
                结束后入住酒店休息。
                <w:br/>
                <w:br/>
                【温馨提示】
                <w:br/>
                1、莫高窟预约及购票：
                <w:br/>
                提前 30 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4、途中会经过高速休息站瓜州服务区，内有当地商贩在此兜售特产和瓜果，请您谨慎选择，此处非本产品指定购物店。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敦煌-鸣沙山月牙泉--翡翠湖-德令哈/茶卡
                <w:br/>
              </w:t>
            </w:r>
          </w:p>
          <w:p>
            <w:pPr>
              <w:pStyle w:val="indent"/>
            </w:pPr>
            <w:r>
              <w:rPr>
                <w:rFonts w:ascii="微软雅黑" w:hAnsi="微软雅黑" w:eastAsia="微软雅黑" w:cs="微软雅黑"/>
                <w:color w:val="000000"/>
                <w:sz w:val="20"/>
                <w:szCs w:val="20"/>
              </w:rPr>
              <w:t xml:space="preserve">
                酒店早餐后乘车参观【鸣沙山月牙泉】（不含区间车20元/人）（游览时间约2小时）鸣沙山群峰环绕的一块绿色盆地中，有一泓碧水形如弯月，这就是月牙泉。历来水火不能相容，沙漠清泉难以共存。但是月牙泉就像一弯新月落在黄沙之中。泉水清凉澄明，味美甘甜，在沙山的怀抱中静静地躺了几千年。鸣沙山和月牙泉是大漠戈壁中一对孪生姐妹，“山以灵而故鸣，水以神而益秀”。游人无论从山顶鸟瞰，还是泉边畅游，都会骋怀神往。确有“鸣沙山怡性，月牙泉洗心”之感。
                <w:br/>
                【翡翠湖】（不含区间车60元/人，游览时间约1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随后入住酒店。 
                <w:br/>
                【游玩须知】
                <w:br/>
                1、由于此天车程较长，抵达住宿地点时间较晚、请自备小零食； 
                <w:br/>
                2、沿途休息拍照注意安全，G215 是一条交通大通道、车辆较多、切忌随意上路拍摄；
                <w:br/>
                3、青海昼夜温差大，建议带好保暖衣物，如冲锋衣或薄外羽绒服。 
                <w:br/>
                4、翡翠湖景区洗手间是在景区门口左手边。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德令哈/茶卡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德令哈/茶卡-茶卡盐湖-【藏族特色村寨】-青海湖二郎剑  住西宁
                <w:br/>
              </w:t>
            </w:r>
          </w:p>
          <w:p>
            <w:pPr>
              <w:pStyle w:val="indent"/>
            </w:pPr>
            <w:r>
              <w:rPr>
                <w:rFonts w:ascii="微软雅黑" w:hAnsi="微软雅黑" w:eastAsia="微软雅黑" w:cs="微软雅黑"/>
                <w:color w:val="000000"/>
                <w:sz w:val="20"/>
                <w:szCs w:val="20"/>
              </w:rPr>
              <w:t xml:space="preserve">
                酒店早餐后，酒店前厅汇合，乘车赴【茶卡盐湖】（不含景区小交通，游览时间约2小时）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
                <w:br/>
                【茶卡盐湖由于景区旺季人群流量较大，我社会根据当日流量安排前往天空之镜或者天空壹号景区，给予游客最佳体验。】
                <w:br/>
                【藏族特色村寨】（游览时间约90分钟）沉浸式领略青藏高原特色藏族文化。藏银饰品能产生磁场，释放大量的银离子，激发能量，抑制细菌的生长，对人体健康有益。银会与许多的毒素发生化学反应，藏银可以吸收人每天排出的毒素，但会导致银饰品变黑。藏银还起到杀菌的作用，能加速伤口愈合，防止感染。藏银还起到杀菌的作用，用银制作的碗来盛水，可以保证水不变质，银子还可以加速创伤愈合，防止感染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青海湖二郎剑景区】（不含小交通120元）（游览时间约2小时）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随后入住酒店。
                <w:br/>
                【温馨提示】
                <w:br/>
                1、茶卡盐湖地区海拔约 3000 米，要注意不能剧烈运动，以免产生高原反应。由于盐层比较粗糙，赤脚走路时会有些痛，如想进入湖中拍照，尽量带上鞋套或自备拖鞋。湖中有大小不等的溶洞深不见底，进入湖中请注意小心失足落入，不建议走的太深。 
                <w:br/>
                2、天气晴朗时紫外线强，且还有湖面的反射，需做好皮肤的防晒，保护眼睛的墨镜也是必备品。 
                <w:br/>
                3、最好准备湿纸巾，当裸露的皮肤沾上盐水后要用淡水清洗或用湿纸巾擦掉，时间稍长，会对皮肤造成一定的损伤。
                <w:br/>
                4、游览结束后，享用【藏王宴】(赠送特色餐，如因自身原因放弃用餐，餐费不退。)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西宁-昆仑玉展示中心-藏医药展示中心-塔尔寺-西宁
                <w:br/>
              </w:t>
            </w:r>
          </w:p>
          <w:p>
            <w:pPr>
              <w:pStyle w:val="indent"/>
            </w:pPr>
            <w:r>
              <w:rPr>
                <w:rFonts w:ascii="微软雅黑" w:hAnsi="微软雅黑" w:eastAsia="微软雅黑" w:cs="微软雅黑"/>
                <w:color w:val="000000"/>
                <w:sz w:val="20"/>
                <w:szCs w:val="20"/>
              </w:rPr>
              <w:t xml:space="preserve">
                酒店早餐后，酒店前厅汇合【昆仑玉展示中心】（游览时间约180分钟）大美青海首家国家AAAA级养生文化景区，大美青海满山遍野到处都是宝贝，尤其是我们青海的两大特产＂昆仑玉和藏药＂，昆仑玉，又称青海玉，产自昆仑山脉东缘入青海省部分，与和田玉同处于一个成矿带上。昆仑山以东称之为昆仑玉。2008年，昆仑玉成为北京奥运会奖牌用玉，自此名扬海内外。
                <w:br/>
                【藏医药文化中心】（游览时间约150分钟）（景区内展示有：冬虫夏草、灵芝等高原名贵中草药、唐卡等）藏医药是中国医学宝库中一颗璀璨的明珠。 世世代代的生活在雪域高原的藏族人民在与自然和各种疾病进行斗争中，积累了治疗各种疾病的经验，形成了独具特色的藏医药学体系，2006年藏医药被国务院列入第一批国家级非物质文化遗产名录
                <w:br/>
                【塔尔寺】（不含讲解费和区间车55元/人必消，游览约 2.5小时）塔尔寺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随后入住酒店。
                <w:br/>
                【温馨提示】:
                <w:br/>
                塔尔寺参观“十条 禁忌”
                <w:br/>
                此注意事项为塔尔寺管理委员会重要通知，请勿触碰禁忌而被拒绝入寺参观或驱逐出寺。
                <w:br/>
                敬告游客:
                <w:br/>
                1.塔尔寺拒绝穿超短裙、长裙、短裤等不庄重服装进入寺内参观。为了保险起见，请穿着过脚踝宽松无破洞长裤、长袖不漏肩膀、不漏脐上衣。
                <w:br/>
                2.禁吸烟、饮酒。
                <w:br/>
                3.禁触摸、乱动股堂内的佛像、供品、法器等。
                <w:br/>
                4.忌在槽人通经、经等期间打喧呼。
                <w:br/>
                5.禁品峰佛塔、经幅等佛教标志和桑炉内楚烧不净物。
                <w:br/>
                6.禁后逆转佛塔经轮。
                <w:br/>
                7.禁总对着人和长头、转经的信徒拍照录像。
                <w:br/>
                8.禁忌携带宠物进入参观。
                <w:br/>
                9.禁忌乱刻乱画、随地吐痰、乱扔垃圾。
                <w:br/>
                10.禁忌论不利于民族团结、宗教和谐的话题。
                <w:br/>
                塔尔寺管委会郑重声明:如因以上条款引起纠纷责任自负。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西宁-藏文化展览馆-西宁北川湿地公园-西宁或兰州新区
                <w:br/>
              </w:t>
            </w:r>
          </w:p>
          <w:p>
            <w:pPr>
              <w:pStyle w:val="indent"/>
            </w:pPr>
            <w:r>
              <w:rPr>
                <w:rFonts w:ascii="微软雅黑" w:hAnsi="微软雅黑" w:eastAsia="微软雅黑" w:cs="微软雅黑"/>
                <w:color w:val="000000"/>
                <w:sz w:val="20"/>
                <w:szCs w:val="20"/>
              </w:rPr>
              <w:t xml:space="preserve">
                酒店早餐后，酒店前厅汇合前往【藏文化展览馆】（游览时间约120分钟）是西北少数民族特色、集回族文化、汉族文化、藏族文化为一体，综合展示少数民族饰品文化的展销中心
                <w:br/>
                【西宁北川湿地公园】(游览时间不少于1小时)，碧水蓝天，飞鸟成群。北川河湿地公园是西宁市面积最大的湿地公园，水景和绿景占全园面积的70%以上，拥有六个湖，五大园区。湿地公园的的建成对西宁这样一座高寒高海拔干旱地区城市来说，有利于气候环境的改善。（此为免费赠送景点，如因天气或其他原因无法正常参观，无替换无退费）
                <w:br/>
                随后入住酒店。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兰州新区/西宁-出发地
                <w:br/>
              </w:t>
            </w:r>
          </w:p>
          <w:p>
            <w:pPr>
              <w:pStyle w:val="indent"/>
            </w:pPr>
            <w:r>
              <w:rPr>
                <w:rFonts w:ascii="微软雅黑" w:hAnsi="微软雅黑" w:eastAsia="微软雅黑" w:cs="微软雅黑"/>
                <w:color w:val="000000"/>
                <w:sz w:val="20"/>
                <w:szCs w:val="20"/>
              </w:rPr>
              <w:t xml:space="preserve">
                今日自由活动，结束愉快之旅。根据航班时间安排送机场。（我司师傅会提前一天联系到您，和您核对送机地点）
                <w:br/>
                温馨提示：
                <w:br/>
                1、工作人员会提前一天21：00之前跟据您的航班通知你出发集合时间（一般提前3小时送机，请根据您的航班时间合理安排）
                <w:br/>
                2、请于中午12点前去前台办理好退房手续，行李可免费寄放在酒店前台，过时产生房费自理，谢谢！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	全程当地准四酒店+升级一晚携程4钻酒店。西北大部分酒店无三人间，如我社提供的参考酒店无法接待的情况下，我社可以协商安排其他酒店！
                <w:br/>
                酒店参考	参考酒店(包含但不限于):酒店仅为参考酒店，如安排参考酒店同等级之外的酒店所产生的投诉不受理；
                <w:br/>
                饮食安排	全程含7早11正、早餐由酒店提供、不吃不退；正餐十人一桌、 八菜一汤，一桌不足十人菜量会根据实际人数安排（不含酒水）。客人自行取消用餐，餐费不退。 
                <w:br/>
                用餐备注	景区一般地处偏远，餐标相对大城市较差，藏区海拔较高，米饭有夹生现象，团餐以蔬菜为主，不习惯者请提前自备佐食，因整体餐费不以个人用餐与否减少，自愿放弃用餐无费用可退，敬请谅解。
                <w:br/>
                交通安排	根据参团人数调派车型，行程内保证一人一座，不提供座次要求；因沿线有行车公里数限制及部分路段维修，易发生堵车，发车时间均较早，具体情况可能略有不同；行程内所有自由活动期间及行程外均不含用车。请予以理解。
                <w:br/>
                门票服务	行程所列景点含首道大门票（全程门票不含：缆车、电瓶车、区间车、讲解费、 不含景区自费项目）此行程已打包特价优惠，故无门票优惠退费，敬请予以理解。 我们会根据当地实际情况在保证游览时间，景点数量不变的情况下，对行程做相应调整，感谢您的配合与支持。 
                <w:br/>
                儿童报价	儿童只含车位费、导游服务费、餐费。如超高发生费用（如火车票、门票、占床 等），费用自理，儿童不含赠送项目。
                <w:br/>
                特别说明	1、接送站免费赠送，无导游、自愿取消安排接送机服务费用不退！ 
                <w:br/>
                2、赠送项目为我社品牌建立，突出行程特色的促销回馈行为，是无附加条件的赠送，因不可抗力因素（包括时间、天气或政策原因）或自身原因不能正常参观，所有费用不退，不换等价项目]再不减少客人游览景点的前提下，我社导游根据实际情况有权调整行程景点先后顺序！  赠送项目不含儿童
                <w:br/>
                保险	航空险、旅游人身意外保险，请自行购买。
                <w:br/>
                 关于退团	因本产品团费价格为包价旅游合同综合报价，故如旅客报名后临时退团，属于旅客单方面违约，所有费用不退，且旅客还须赔偿旅行社预定损失费、车位损失费、房费定金损失费等合计 1500 元/人。
                <w:br/>
                导游服务	当地优秀持证中文导游服务。8人及以下我社不安排导游，司机为辅助工作人员，不做专业讲解，景区参观不陪同，请您知晓！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	区间车	说明
                <w:br/>
                张掖丹霞景区	电瓶车38元/人（往返）	必须消费
                <w:br/>
                鸣沙山月牙泉	电瓶车20元/人（往返）	游客根据自身状况决定是否选用
                <w:br/>
                	鸣沙山滑沙40元/人	游客根据自身状况决定是否选用
                <w:br/>
                	鸣沙山鞋套15元/双	游客根据自身状况决定是否选用
                <w:br/>
                	骆驼100-120元/人（早8:00之前120元/人）	游客根据自身状况决定是否选用
                <w:br/>
                翡翠湖	小火车60元/人（往返）	必须消费
                <w:br/>
                茶卡盐湖	小火车100元/人（往返、不含鞋套）	游客根据自身状况决定是否选用
                <w:br/>
                茶卡天空壹号	电瓶车60元/人（往返）	必须消费
                <w:br/>
                	观光陀车 30元/人、越野卡丁车 100 元/人
                <w:br/>
                环湖巴士 80元/人竹排筏 40元/人、观光吉普车 150（元/人）	游客根据自身状况决定是否选用
                <w:br/>
                青海湖	马车40元/人（往返）
                <w:br/>
                青海湖小火车120元/人；
                <w:br/>
                游船：140元/人（船去车回）  180元/人（船去船回）	游客根据自身状况决定是否选用
                <w:br/>
                塔尔寺	电瓶车35元/人（往返）	必须消费
                <w:br/>
                	讲解费20元/人	
                <w:br/>
                1、单房差或加床。
                <w:br/>
                2、旅游者到出发地火车站/机场的交通费。
                <w:br/>
                3、因交通延阻、罢工、天气、飞机机器故障、航班取消或更改时间等不可抗力原因所引致的额外费用。
                <w:br/>
                4、酒店押金、酒店内洗衣、理发、电话、传真、收费电视、饮品、烟酒等个人消费。
                <w:br/>
                5、当地参加的自费以及以上“费用包含”中不包含的其它项目。
                <w:br/>
                6、旅游人身意外保险，请自行购买。
                <w:br/>
                7、地面服务费（如行李物品保管费、托运行李超重费等）。
                <w:br/>
                8、自由活动期间的餐食费和交通费。
                <w:br/>
                9、因旅游者违约、自身过错、自身疾病导致的人身财产损失而额外支付的费用。
                <w:br/>
                10、因景区价格调整产生的门票差价。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标注的时间可能因堵车、排队、路况、天气等特殊情况有所调整；如遇不可抗力因素如塌方、台风或航班延误等原因造成行程延误、取消或调整，旅行社不承担责任。导游将对您的整体行程做出相应合理的安排，请予以理解和配合；。
                <w:br/>
                2、凡在接受70岁以上（含70岁）的旅游者参加我社旅游报名时，必须由60周岁以下成年直系亲属陪伴，必须由本人填写《身体健康申报表》亲笔签名，并由直系亲属同意出行的亲笔确认签名，及旅游者本人和直系亲属的身份证复印件及身份关系证明复印件作为旅游合同的附件保存；并在旅游合同补充条款中文字注明； 
                <w:br/>
                3、西北地区旅游车程均较长且部分地区（如茶卡、青海湖、德令哈）海拔约2900-3100米，有高原反应或有心脑血管等疾病且不适合高原及长时间乘车的游客朋友须谨慎选择该产品。
                <w:br/>
                4、按有关规定：当地空调旅游车车型根据此团游客人数而定，保证每人每正座，若客人原因自行放弃行程，车费不予退还。因人力不可抗拒的因素造成行程时间延长或缩短，费用增加及损失由客人自行承担。行程减少，我社退还行程未产生的费用。确认出团前，如遇国家政策性变化和价格调整，按国家规定执行。
                <w:br/>
                5、在处理投诉时以游客在当地所签意见单为依据。 
                <w:br/>
                6、出发前请携带有效身份证件原件（以备住宿及火车站验票所需）、旅行社提供的出团通知及游览行程；请务必提供准确的联系方式，并保持手机开机状态，以便旅行社与您取得联系。
                <w:br/>
                7、在整个旅行过程中请勿擅自离团（包括景区内不随团活动），如因特殊情况，则需要提前告知导游或领队，并由本人签署《离团证明及免责协议》，代签无效。
                <w:br/>
                8、安全第一，请务必保证自身及财产安全，听从旅行社及导游合理安排。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请配合导游如实填写当地的的意见单,不填或虚填者归来后投诉将无法受理。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因甲方自身原因导致合同解除，乙方按下列标准扣除必要费用后，将余款退还甲方
                <w:br/>
                双方可以进行约定并从其约定：
                <w:br/>
                1．在行程前解除合同的，必要的费用扣除标准为：
                <w:br/>
                （1）行程前 7 日至 14 日，旅游费用 40%
                <w:br/>
                （2）行程前 1 日至 6 日，旅游费用 80%
                <w:br/>
                （3）行程开始当日，旅游费用 100%
                <w:br/>
                甲方行程前逾期支付旅游费用超过 0 日的，或者甲方未按约定时间到达约定集合出发地点，也未能在中途加入旅游团队的，乙方可以视为甲方解除合同，乙方可以按本款规定扣除必要的费用后，将余款退还甲方。
                <w:br/>
                2．在行程中解除合同的，必要的费用扣除标准为：
                <w:br/>
                旅游费用 - (大交通) -(酒店) -(用餐) -(门票)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2025-05-08T04:58:45+08:00</dcterms:created>
  <dcterms:modified xsi:type="dcterms:W3CDTF">2025-05-08T04:58:45+08:00</dcterms:modified>
</cp:coreProperties>
</file>

<file path=docProps/custom.xml><?xml version="1.0" encoding="utf-8"?>
<Properties xmlns="http://schemas.openxmlformats.org/officeDocument/2006/custom-properties" xmlns:vt="http://schemas.openxmlformats.org/officeDocument/2006/docPropsVTypes"/>
</file>