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芝樱漫舞浪漫本州6天三古都世界遗产.春日芝樱赏花巡礼行程单</w:t>
      </w:r>
    </w:p>
    <w:p>
      <w:pPr>
        <w:jc w:val="center"/>
        <w:spacing w:after="100"/>
      </w:pPr>
      <w:r>
        <w:rPr>
          <w:rFonts w:ascii="微软雅黑" w:hAnsi="微软雅黑" w:eastAsia="微软雅黑" w:cs="微软雅黑"/>
          <w:sz w:val="20"/>
          <w:szCs w:val="20"/>
        </w:rPr>
        <w:t xml:space="preserve">芝樱漫舞浪漫本州6天三古都世界遗产.春日芝樱赏花巡礼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11743485465oE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主题推介: 
                <w:br/>
                1、【优质航空】深圳航空白班机（享2PC*23KG免费托运行李额度），无锡直飞大阪/家门口的航班，优选航班时刻，早上去下午回，满满五天时间！
                <w:br/>
                2、【品质升级】全程0自费0必销！专业中文领队陪同，当地中日双语导游服务， 安全出行无忧！
                <w:br/>
                3、【季节限定-春日赏花之浪漫、芝樱花海之震撼】奈良（神鹿公园+）东京（浅草寺）
                <w:br/>
                 参加樱祭盛会：★富士芝樱祭★一年一度首都圈最大规模芝樱祭。一大幅紫红色地毯，衬托神圣而闪耀的富士山，美丽不已
                <w:br/>
                 【春日赏花之浪漫-东京龟户天神社紫藤花】★东京紫藤花★紫色藤蔓垂落的紫藤花浪漫夢幻登場，在東京市區便能欣賞浮世繪創作題材紫藤~
                <w:br/>
                4、【三古都风情】深度探访日本三大千年古都---【奈良】【京都】【镰仓】，众多可领略日本过去历史文化等寺庙神社
                <w:br/>
                5、【三世遗美景】世界文化遗产京都金阁寺富士山奈良春日大社 都不容错过的世界级美景！
                <w:br/>
                6、【畅享购物】好买★东京，爽逛★银座 ★大阪心斋桥★让您买到手软！**不需要再自己花时间去购物点! 行程内已安排完善! 
                <w:br/>
                8、【特色美食品尝】全程含5顿早餐8顿正餐★京都汤豆腐料理★东京居酒屋★富士山海鲜锅★和风料理★温泉酒店料理★日式鳗鱼饭★相扑火锅定食、升级1餐大阪女仆餐厅；特选当地地道美食，每一餐都是当地特色。品尝真正日本之味，让您的味蕾不枉此行。
                <w:br/>
                9、【住宿温泉】全程网评3-4钻,大阪升级1晚网评5钻酒店，前10人报名 富士山指定入住1晚日式天然温泉酒店-富士山中湖度假酒店（携程1800+间夜）, 穿日式和服, 体验热腾腾泡温泉乐趣! 境外轻松旅游,保证入住1晚富士山天然日式温泉酒店；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主题推介: 
                <w:br/>
                1、【优质航空】深圳航空白班机（享2PC*23KG免费托运行李额度），无锡直飞大阪/家门口的航班，优选航班时刻，早上去下午回，满满五天时间！
                <w:br/>
                2、【品质升级】全程0自费0必销！专业中文领队陪同，当地中日双语导游服务， 安全出行无忧！
                <w:br/>
                3、{【季节限定-春日赏花之浪漫、芝樱花海之震撼】{奈良（神鹿公园+）{东京（浅草寺）
                <w:br/>
                { 参加樱祭盛会：{★富士芝樱祭★一年一度首都圈最大规模芝樱祭。一大幅紫红色地毯，衬托神圣而闪耀的富士山，美丽不已
                <w:br/>
                { 【春日赏花之浪漫-东京龟户天神社紫藤花】{★东京紫藤花★紫色藤蔓垂落的紫藤花浪漫夢幻登場，在東京市區便能欣賞浮世繪創作題材紫藤~
                <w:br/>
                4、【三古都风情】深度探访日本三大千年古都---J【奈良】J【京都】J【镰仓】，众多可领略日本过去历史文化等寺庙神社
                <w:br/>
                5、【三世遗美景】世界文化遗产J京都金阁寺J富士山J奈良春日大社 都不容错过的世界级美景！
                <w:br/>
                6、【畅享购物】好买à★东京，爽逛à★银座 ★大阪心斋桥★让您买到手软！**不需要再自己花时间去购物点! 行程内已安排完善! 
                <w:br/>
                8、【特色美食品尝】全程含5顿早餐8顿正餐★京都汤豆腐料理★东京居酒屋★富士山海鲜锅★和风料理★温泉酒店料理★日式鳗鱼饭★相扑火锅定食、升级1餐大阪女仆餐厅；特选当地地道美食，每一餐都是当地特色。品尝真正日本之味，让您的味蕾不枉此行。
                <w:br/>
                9、【住宿温泉】全程网评3-4钻,大阪升级1晚网评5钻酒店，前10人报名 富士山指定入住1晚日式天然温泉酒店-富士山中湖度假酒店（携程1800+间夜）, 穿日式和服, 体验热腾腾泡温泉乐趣! 境外轻松旅游,保证入住1晚富士山天然日式温泉酒店；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参考航班：ZH673 无锡-大阪（ZH673 无锡-大阪 8 : 55-12 : 10） 奈良春日大社-神鹿公园
                <w:br/>
              </w:t>
            </w:r>
          </w:p>
          <w:p>
            <w:pPr>
              <w:pStyle w:val="indent"/>
            </w:pPr>
            <w:r>
              <w:rPr>
                <w:rFonts w:ascii="微软雅黑" w:hAnsi="微软雅黑" w:eastAsia="微软雅黑" w:cs="微软雅黑"/>
                <w:color w:val="000000"/>
                <w:sz w:val="20"/>
                <w:szCs w:val="20"/>
              </w:rPr>
              <w:t xml:space="preserve">
                参考航班：ZH673 无锡-大阪（ZH673 无锡-大阪 8 : 55-12 : 10） 奈良春日大社-神鹿公园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晚餐：和风料理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中部～[世界文化遗产及米其林3星景点]★富士山风景区富士山五合目～地震体验馆(含门票)～【芝樱期间限定安排】首都圈最大规模 - 富士芝樱祭(2025年4月12日至5月25日开催) ～指定入住富士山中湖度假酒店（含日式天然温泉）
                <w:br/>
              </w:t>
            </w:r>
          </w:p>
          <w:p>
            <w:pPr>
              <w:pStyle w:val="indent"/>
            </w:pPr>
            <w:r>
              <w:rPr>
                <w:rFonts w:ascii="微软雅黑" w:hAnsi="微软雅黑" w:eastAsia="微软雅黑" w:cs="微软雅黑"/>
                <w:color w:val="000000"/>
                <w:sz w:val="20"/>
                <w:szCs w:val="20"/>
              </w:rPr>
              <w:t xml:space="preserve">
                中部～[世界文化遗产及米其林3星景点]★富士山风景区富士山五合目～地震体验馆(含门票)～【芝樱期间限定安排】首都圈最大规模 - 富士芝樱祭(2025年4月12日至5月25日开催) ～指定入住富士山中湖度假酒店（含日式天然温泉）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午餐：富士山海鲜锅     晚餐：温泉酒店料理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富士山-东京：【紫藤期间限定安排】东京龟户天神社紫藤花-浅草雷门观音寺-东京晴空塔（远眺）-银座-东京综合免税店
                <w:br/>
              </w:t>
            </w:r>
          </w:p>
          <w:p>
            <w:pPr>
              <w:pStyle w:val="indent"/>
            </w:pPr>
            <w:r>
              <w:rPr>
                <w:rFonts w:ascii="微软雅黑" w:hAnsi="微软雅黑" w:eastAsia="微软雅黑" w:cs="微软雅黑"/>
                <w:color w:val="000000"/>
                <w:sz w:val="20"/>
                <w:szCs w:val="20"/>
              </w:rPr>
              <w:t xml:space="preserve">
                富士山-东京：【紫藤期间限定安排】东京龟户天神社紫藤花-浅草雷门观音寺-东京晴空塔（远眺）-银座-东京综合免税店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午餐：居酒屋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住东京周边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鹤冈八幡宫-江之电-湘南海岸（车览）-镰仓高校前（车览）-镰仓小町通
                <w:br/>
              </w:t>
            </w:r>
          </w:p>
          <w:p>
            <w:pPr>
              <w:pStyle w:val="indent"/>
            </w:pPr>
            <w:r>
              <w:rPr>
                <w:rFonts w:ascii="微软雅黑" w:hAnsi="微软雅黑" w:eastAsia="微软雅黑" w:cs="微软雅黑"/>
                <w:color w:val="000000"/>
                <w:sz w:val="20"/>
                <w:szCs w:val="20"/>
              </w:rPr>
              <w:t xml:space="preserve">
                鹤冈八幡宫-江之电-湘南海岸（车览）-镰仓高校前（车览）-镰仓小町通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午餐：相扑火锅定食     晚餐：日式鳗鱼饭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探访千年古都-京都（金阁寺-平安神宫神苑）-日式茶道-大阪城公园-心斋桥-道顿崛 -大阪特色女仆餐厅
                <w:br/>
              </w:t>
            </w:r>
          </w:p>
          <w:p>
            <w:pPr>
              <w:pStyle w:val="indent"/>
            </w:pPr>
            <w:r>
              <w:rPr>
                <w:rFonts w:ascii="微软雅黑" w:hAnsi="微软雅黑" w:eastAsia="微软雅黑" w:cs="微软雅黑"/>
                <w:color w:val="000000"/>
                <w:sz w:val="20"/>
                <w:szCs w:val="20"/>
              </w:rPr>
              <w:t xml:space="preserve">
                探访千年古都-京都（金阁寺-平安神宫神苑）-日式茶道-大阪城公园-心斋桥-道顿崛 -大阪特色女仆餐厅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午餐：京都汤豆腐料理     晚餐：升级大阪女仆餐厅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住关西机场（升级1晚网评5钻酒店）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大阪关空机场-无锡（ZH674 大阪-无锡 13：10-14:50）
                <w:br/>
              </w:t>
            </w:r>
          </w:p>
          <w:p>
            <w:pPr>
              <w:pStyle w:val="indent"/>
            </w:pPr>
            <w:r>
              <w:rPr>
                <w:rFonts w:ascii="微软雅黑" w:hAnsi="微软雅黑" w:eastAsia="微软雅黑" w:cs="微软雅黑"/>
                <w:color w:val="000000"/>
                <w:sz w:val="20"/>
                <w:szCs w:val="20"/>
              </w:rPr>
              <w:t xml:space="preserve">
                大阪关空机场-无锡（ZH674 大阪-无锡 13：10-14:50）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1、往返国际机票★全程燃油税★机场税★出入境行李海关课税
                <w:br/>
                2、行程内列明之入场门票费
                <w:br/>
                3、当地双人间住宿（报价单上显示为单人价格（占半房），如出行人数为单数，即会因应情况安排入住三人房或是与其它客人拼房﹔如指定入住单人房，请与客服人员联络以提供单人房附加费报价）
                <w:br/>
                4、行程中所列团队用餐8顿正餐，详情请参照行程内容列明为准。
                <w:br/>
                5、根据人数安排车型
                <w:br/>
                6、年龄0~6周岁（不含）儿童不占床
                <w:br/>
                7、司机导游服务费50元/人/天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1、超重行李的托运费及保管费
                <w:br/>
                2、酒店内收费电视、电话、饮品、烟酒等个人消费税，境外个人消费费用自理。
                <w:br/>
                3、建议客人出发前必须购买旅游意外险
                <w:br/>
                4、单房差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1、本产品不接受80岁以上(含)客人预订，敬请原谅。
                <w:br/>
                2、18岁以下未成年人需要至少一名家长或成年旅客全程陪同。
                <w:br/>
                3、7周岁以下儿童不占床，如需占床按成人提交订单。
                <w:br/>
                4、70周岁（含）以上老年人预订出行需确保身体健康适宜旅游，并有18周岁以上家属或朋友（因服务能力所限无法接待及限制接待的人除外）全程陪同出行。
                <w:br/>
                5、请您在预订时务必提供准确、完整的信息（姓名、性别、证件号码、国籍、联系方式、是否成人或儿童等），以免产生预订错误，影响出行。如因客人提供错误个人信息而造成损失，我社不承担任何责任。
                <w:br/>
                6、70周岁以上老人乘坐航班，需要提供区级以上医院开具的体检证明（心率、心电图，呼吸道，血压等），如果航司审核未通过，我们将为您办理全额退款。
                <w:br/>
                7、根据国家旅游局（2016年6号）公布的《旅行社老年旅游服务规范》行业标准，年满 60 周岁（含）以上旅游者，在报名参加（本产品）旅游团时，必须填写《老年人参团申明书》。《申明书》原件必须与合同一同给到组团社留存归档。请打印签字后与签证材料一起交至签证收取专员。
                <w:br/>
                8、本产品最少预定人数2人，签约付款后，旅游者和出境社取消订单，按照双方合同约定各自承担违约责任。
                <w:br/>
                9、如因意外事件及不可抗力，包括但不限于，航空公司运力调配、航权审核、机场临时关闭、天气原因、航空管制等，导致航班取消或延期的，旅行社将尽最大努力协助您办理变更事宜，如产生差价，多退少补。
                <w:br/>
                10、本行程在实际游览过程中可能会有不同的车辆和导游为您服务，如给您带来不便，敬请谅解！
                <w:br/>
                11、本产品行程实际出行中，在不减少景点且征得客人同意的前提下，导游、司机可能会根据天气、交通等情况，对您的行程进行适
                <w:br/>
                当调整（如调整景点游览顺序等），以确保行程顺利进行。如因不可抗力等因素确实无法执行原行程计划，对于因此而造成的费用变更，我社实行多退少补，敬请配合。
                <w:br/>
                12、出游过程中，如遇不可抗力因素造成景点未能正常游玩，导游经与客人协商后可根据实际情况取消或更换该景点，或由导游在现场按旅游产品中的门票价退还费用，退费不以景区挂牌价为准，敬请谅解。
                <w:br/>
                13、行程中的赠送项目，如因交通、天气等不可抗因素导致不能赠送的、或因您个人原因不能参观的，费用不退。
                <w:br/>
                14、团队行程中，非自由活动期间，不允许提前离团或中途脱团，如有不便敬请谅解。
                <w:br/>
                15、所有确认入住的酒店以我公司的“出团说明书”为准。
                <w:br/>
                16、违约条款
                <w:br/>
                在行程前解除合同的，必要的费用扣除标准为：
                <w:br/>
                一经预定，视为旅游者同意旅行社为其进行资源控位，即预订机票、酒店、车票等相关旅游产品。旅游者已明确知晓，在该等情况下进行控位可能存在因旅游者自身签证未能办理而无法出游的风险，旅游者愿意承担该风险，如发生旅游者签证未能办理成功而无法出游的，将按照退规标准扣除必要费用
                <w:br/>
                旅游者在行程开始前30日以内提出解除合同的，按下列标准扣除必要的费用（以下都按照工作日计算）：
                <w:br/>
                行程开始前 29 日至 15 日，按旅游费用总额的 20%；
                <w:br/>
                行程开始前 14 日至 7 日，按旅游费用总额的 80%；
                <w:br/>
                行程开始前 6日至 1 日，按旅游费用总额的 100%；
                <w:br/>
                行程开始当日，按旅游费用总额的 100%。
                <w:br/>
                备注一：以上条款约定比例扣除的必要的费用低于实际发生的费用，旅游者按照实际发生的费用支付，但最高额不应当超过旅游费用总额。
                <w:br/>
                备注二：团队机票一经开出，不得更改、不得签转、不得退票，如根据航空公司或出境社规定，机票可签转、改期或退票，我司可协助处理。
                <w:br/>
                出境社在行程开始前 30 日以内提出解除合同的，或者旅游者在行程开始前 30 日以内收到出境社不能成团通知，不同意转团、延期出行和改签线路解除合同的，出境社向旅游者退还已收取的全部旅游费用（不得扣除签证／签注等费用），并按下列标准向旅游者支付违约金：（以下都按照工作日计算）：
                <w:br/>
                行程开始前 29 日至 15 日，支付旅游费用总额 2%的违约金；
                <w:br/>
                行程开始前 14 日至 7 日，支付旅游费用总额 5%的违约金；
                <w:br/>
                行程开始前 6 日至 4 日，支付旅游费用总额 10%的违约金；
                <w:br/>
                行程开始前 3 日至 1 日，支付旅游费用总额 15%的违约金；
                <w:br/>
                行程开始当日，支付旅游费用总额 20%的违约金。
                <w:br/>
                *另外，日本国土狭小，今年以来亚洲旅游者蜂拥而至，导致整个日本接待质量下降。为了保证我公司组织的旅游团队能够顺利完成在日本的旅游日程，有以下几处问题恳请各位游客周知：
                <w:br/>
                1.酒店：
                <w:br/>
                ①星级：日本酒店面积较小，当地酒店标准比国内均低一个级别。日本酒店装修简单，使用年限较长，新建酒店非常少。
                <w:br/>
                ②温泉酒店：日本温泉为纯粹的天然温泉酒店，温泉一般为二三十个平方的汤池，酒店有洋式房和和式房之分，如果碰到周末旅游团队爆满情况，无法安排标间，有可能安排2-4人入住的和式房！
                <w:br/>
                2.用车问题：
                <w:br/>
                按照日本交通省的相关规定，巴士司机的工作结束时间为晚上19:00，本州线路直线距离约600公里跨度较大，请务必遵守导游和领队安排的游览时间，不要迟到，以免耽误整个团队的旅游日程。
                <w:br/>
                如遇堵车情况，导游和领队会根据现场情况，与各位游客一起商量变更日程，恳请各位能够配合导游和领队工作，以便团队能够顺利走完日程。非常感谢！
                <w:br/>
                如果出现巴士不足的情况，地接社将会安排多部小型巴士载客，敬请谅解！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预定后3天内，请交定金3000元/人。逾期不交的，取消座位。如需要请重新预定！谢谢！ 产品预订生效后距出发14天前（含14天）取消，收取旅游产品损失费3000元；产品预订生效后距出发7天前14天内取消按照总团款80%收取损失。产品预订生效后距出发7天内（含7天）取消，收取全款损失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电子照片3.5*4.5
                <w:br/>
                2 新旧护照首页，出入境记录页（三年之内去过日本需要提供，没有的话不需要提供）
                <w:br/>
                3 全家户口本， 身份证
                <w:br/>
                4 存款证明/纳税证明
                <w:br/>
                5 副申请人提供关系证明（结婚证，出生证明，公证书等），户口本， 身份证
                <w:br/>
                6 外领区提供电子居住证截屏或者派出所或居委会开的居住确认单；
                <w:br/>
                7 电子申请表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 1. 有效期在6个月以上的因私护照 (自回国之日开始算，为 6 个月以上)
                <w:br/>
                2. 护照需有两页以上空白签证页
                <w:br/>
                3. 给扫描件
                <w:br/>
                照片 1. 白底彩色近照 2 张, 照片尺寸要求 3.5*4.5
                <w:br/>
                2. 请在照片背面用铅笔写上自己的姓名
                <w:br/>
                3. 贴在申请表上给申请表扫描件
                <w:br/>
                身份证 请将正反两面复印在一张 A4 纸上 1 份（电子档即可）
                <w:br/>
                户口本 提供户口页和本人页复印件。
                <w:br/>
                如果是集体户口，请提供集体户口本首页及本人信息页
                <w:br/>
                个人申请表 后附“日本国签证申请书 (个人旅游用)”以及填表说明
                <w:br/>
                请使用黑色碳素笔，并完整准确填写 (该申请表将直接送入使馆)
                <w:br/>
                居住证 非上海领区户籍的客人必须提供临时居住证或者居住证复印件（除江浙沪皖赣）
                <w:br/>
                (上海居住证需写上上海市民信息服务网：http://www.962222.net/账号密码以便验证)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2025-06-13T14:52:57+08:00</dcterms:created>
  <dcterms:modified xsi:type="dcterms:W3CDTF">2025-06-13T14:52:57+08:00</dcterms:modified>
</cp:coreProperties>
</file>

<file path=docProps/custom.xml><?xml version="1.0" encoding="utf-8"?>
<Properties xmlns="http://schemas.openxmlformats.org/officeDocument/2006/custom-properties" xmlns:vt="http://schemas.openxmlformats.org/officeDocument/2006/docPropsVTypes"/>
</file>