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绚丽青甘行程单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lz0011744431776r6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【西部秘境】东台吉乃尔湖环抱的雅丹魔鬼城 —【乌素特水上雅丹】
                <w:br/>
                戈壁旷野的U型公路 —【315国道】
                <w:br/>
                西北的一抹蒂芙尼蓝—【东台吉乃尔湖】
                <w:br/>
                柴达木盆地绿宝石—【翡翠湖】、风蚀雅丹地貌群—【南八仙】
                <w:br/>
                “梦回丝绸之路，一结千年文化“—4A景区【丹霞口旅游度假小镇】
                <w:br/>
                领略“天下第一雄关”【嘉峪关】（外观）的巍峨壮美
                <w:br/>
                【尊贵享受】升级全新定制2+1一排三座高端航空商务舱座椅大巴车
                <w:br/>
                行程景点首道门票，老人尊享门票优惠，精致团组舒适旅程
                <w:br/>
                【精选酒店】升级5晚网评四钻高档酒店+1晚三钻舒适酒店
                <w:br/>
                青海湖景区安排入住近湖畔酒店舒适房型，可观青海湖日落日出
                <w:br/>
                【特色美食】还有大西北名吃驴肉黄面、青海土火锅、敦煌杏皮水等网红特色美食享不停
                <w:br/>
                【特别体验】 赠送精致玻璃星瓶，带一捧大西北特有的盐/沙作纪念
                <w:br/>
                赠送西北特色杏皮水或三泡台、赠送百变头巾防晒防沙
                <w:br/>
                赠送经典版“旅游三宝”—颈枕眼罩耳塞护您一路舒适
                <w:br/>
                【专业负责】坚决不进购物店不强推自费，追求高品质、负责任、深度纯玩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出发地/兰州（飞机）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兰州：兰州丽怡酒店五里铺店或同等级酒店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到达藏传佛教文化圣地【塔尔寺】（游览不少于1.5小时，含门票，含电瓶车和景区讲解费） ，手推转经筒，感受浓重的藏传佛教文化，欣赏艺术三绝：酥油花、堆绣、壁画，感叹精湛的寺院工艺。
                <w:br/>
                【特别提示】
                <w:br/>
                1、塔尔寺是藏传佛教宗主寺之一，宗教氛围浓郁，寺院讲解必须是寺院专职讲解，不允许导游讲解（地接岛屿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用晚餐后入住酒店休息。
                <w:br/>
                【温馨提示】
                <w:br/>
                1、今天的车程比较长，吃饭可能不在正常的时间点，建议大家提前准备一些干粮在车上，以备不时之需。
                <w:br/>
                2、西北道路限速，连续行车时间过长也会要求强制休息，所以途中司机师傅会在指定的安全停车带停车休息1-2次，每次约15-20分钟。
                <w:br/>
                3、西北地区很多服务区洗手间为旱厕，条件简陋，敬请谅解！
                <w:br/>
                4、高原气候多变，昼夜温差较大建议多带件厚衣服，另外紫外线很强，建议带伞，防晒霜，太阳镜等防晒用品。入住茶卡/黑马河/青海湖/海晏的晚上建议客人不要洗澡，以减少高原反应的出现。 
                <w:br/>
                5、寺院内不能用手摸和跨越佛经、佛像、法器等；转经轮时，一定是从左向右；不能摸藏族同胞的头和帽子；寺院内全院禁止吸烟、殿内禁止拍照；不能穿拖鞋、短裤进入寺院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青海湖：九龍客栈或同等级酒店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享用早餐。清晨有兴趣的游客，可自行前往湖边观看青海湖日出（天气允许的情况下），但务必注意安全。不同季节日出日落的时刻不一样，可提前一天咨询导游。
                <w:br/>
                08:00 酒店出发前往茶卡
                <w:br/>
                10:30 抵达后游览【茶卡盐湖景区】（游览不少于3.5小时，含门票，含单程电瓶车和单程小火车）。透过清盈的湖水，观赏形状各异、正在生长的栩栩如生的朵朵盐花，探求湖底世界的神秘，还可以领略到涨潮后湖面上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19:00 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大柴旦：美豪酒店或同级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大柴旦/水上雅丹/南八仙/敦煌（全天共730公里，行车约9小时）
                <w:br/>
              </w:t>
            </w:r>
          </w:p>
          <w:p>
            <w:pPr>
              <w:pStyle w:val="indent"/>
            </w:pPr>
            <w:r>
              <w:rPr>
                <w:rFonts w:ascii="微软雅黑" w:hAnsi="微软雅黑" w:eastAsia="微软雅黑" w:cs="微软雅黑"/>
                <w:color w:val="000000"/>
                <w:sz w:val="20"/>
                <w:szCs w:val="20"/>
              </w:rPr>
              <w:t xml:space="preserve">
                约06:30打包早餐出发
                <w:br/>
                08:00乘车沿着拥有中国版“66号公路”称号的G315国道U型公路、穿越“祖国的聚宝盆”荒芜广阔的柴达
                <w:br/>
                木盆地、车观戈壁日出，途经打卡“戈壁蒂芙尼蓝”【东台吉乃尔湖】（温馨提示：每年5月1日前、10月15日后为枯水期，在此期间无法进入打卡拍照，敬请谅解）
                <w:br/>
                11:00游览【乌素特水上雅丹】（游览时间不少于2.5小时，含门票，含电瓶车），极为罕见的雅丹地貌与纯净的东台吉乃尔湖湖水结合的“水上魔鬼城”，到达景区后乘区间车深入水上魔鬼城，去感受这世界上独一无二的地貌奇观。
                <w:br/>
                14:00出发乘车前往敦煌，途经【南八仙雅丹地貌】（停车拍照约20分钟），南八仙名称来自上世纪的八位女
                <w:br/>
                地质员，他们为了寻找石油资源而牺牲在这片土地。这是一片雅丹地貌，规模宏大，有被风侵蚀的土林群。
                <w:br/>
                16:00 继续驱车前往敦煌
                <w:br/>
                20:00抵达敦煌参观【鸣沙山月牙泉万人演唱会】(含门票，游览时间不少于2小时)这是一场巧妙地将敦煌深厚的文化底蕴与前沿科技手段相结合的文化盛事。通过炫目的灯光秀、壮观的无人机编队表演、以及绚丽的烟花秀，为到场的每一位游客带来了前所未有的视觉冲击和心灵震撼。在古老而又神秘的沙漠腹地，满山熠熠闪耀的灯光，一起合唱那些耳熟能详的曲目，是人海组成的星河,是无数滚烫的青春点亮的夜。
                <w:br/>
                【温馨提示】
                <w:br/>
                1、今天的车程比较长，路途无较好就餐地点，因此午餐需要自理，请提前备好自己喜爱的干粮及保温杯；如携带含包装的食品，请不要将外包装扔在戈壁滩上哦！
                <w:br/>
                2、如团队出发时酒店早餐厅未开餐，导游会为客人提前打包好早餐并携带
                <w:br/>
                3、敦煌是行程中非常重要的一站，这里有著名的沙洲夜市，值得一游，但对于古玩类物品请大家如果不识货最好不要下大价钱购买，以免上当受骗。
                <w:br/>
                4、万人演唱会根据不同时间段开放，一般6/7/9月20:00-20:30，8月20:30-21:00点，10月19:30-20:00左右开启，具体以官方通知的具体时间为准。检票时间为最晚为20:30。3/4/5月是否举行需要根据当日客流和天气来确定，任何日期如果出现景区不举办、路段堵车或游客拥挤导致延误无法正常检票，更换沙洲夜市自由活动。如因天气原因取消演出无法正常参观的情况，送回酒店休息。不产生费用变动，无退费，望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敦煌：飞天隐然天空之境社交酒店或同级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敦煌-莫高窟（单程30公里，行车约30分钟）-鸣沙山月牙泉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09:00参观集建筑、彩塑、壁画为一体的世界著名佛教艺术宝库—【莫高窟】（含A类票，8个实体洞窟+2场数字观影+区间车，游览不少于3小时）。
                <w:br/>
                【莫高窟参观须知】
                <w:br/>
                1、作为闻名遐迩的世界文化遗产，为减少游客参观给洞窟带来的潜在影响，保护珍贵而又脆弱的壁画彩塑，莫高窟景区实行预约实名制购票参观，A/B/C/D/E/F类门票预约时间均须提前1个月；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4、如莫高窟有特殊接待或遇大型节假日或国庆黄金周，未能预约成功，无法安排游览，且客人不接受置换成【西千佛洞】的，在当地现退2380元/人门票，带来不便还望谅解；
                <w:br/>
                5、莫高窟洞窟内禁止摄影摄像、不走回头路，不准携带随身小包、饮料等。
                <w:br/>
                13:00享用午餐敦煌驴肉黄面。
                <w:br/>
                14:00前往游览中国旅游胜地四十佳之一的—【鸣沙山·月牙泉】（含门票，游览不少于3小时），欣赏“银山四面沙环抱，一池清水绿漪涟”的奇妙景观。清晨或傍晚进景区更可以欣赏到壮美的沙漠日出日落奇观。
                <w:br/>
                17:00 乘车前往敦煌，抵达后晚餐，后送酒店休息。
                <w:br/>
                【温馨提示】
                <w:br/>
                1、如当天莫高窟因故无法预约到场次，则改为DAY6早上参观莫高窟，后面的景点时间将顺延，敬请谅解。
                <w:br/>
                2、如遇特殊天气情况，体验项目临时随机调整，敬请谅解。
                <w:br/>
                3、根据莫高窟预约的时间安排本日住宿地点，莫高窟上午场次安排入住嘉峪关，下午场次安排入住敦煌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飞天隐然天空之境社交酒店或同级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敦煌/嘉峪关/张掖（600公里，行车约7.5小时）
                <w:br/>
              </w:t>
            </w:r>
          </w:p>
          <w:p>
            <w:pPr>
              <w:pStyle w:val="indent"/>
            </w:pPr>
            <w:r>
              <w:rPr>
                <w:rFonts w:ascii="微软雅黑" w:hAnsi="微软雅黑" w:eastAsia="微软雅黑" w:cs="微软雅黑"/>
                <w:color w:val="000000"/>
                <w:sz w:val="20"/>
                <w:szCs w:val="20"/>
              </w:rPr>
              <w:t xml:space="preserve">
                约09:00享用早餐
                <w:br/>
                09:30乘车前往嘉峪关景区
                <w:br/>
                10:00 外观万里长城西起点“天下第一雄关”——【嘉峪关关城】（外观）（不含门票，自理），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13:30 乘车前往张掖
                <w:br/>
                16:30游览【张掖七彩丹霞地质公园】（游览时间不少于2.5小时，含门票，含区间车）。张掖丹霞地貌奇观是国内唯一的丹霞地貌与彩色丘陵景观复合区，被《中国国家地理》杂志评为中国最美的七大丹霞地貌之一，被誉为中国最美的丹霞地貌-五彩山。
                <w:br/>
                19:00 赠送参观有着“梦回丝绸之路，一结千年文化“之称的【张掖丹霞口文旅小镇】（游览时间不少于2小时）。在小镇品尝“饺好运”火锅饺子宴，工艺源自张掖传统蒸饺，融合当地特色，精选食材，种类繁多。饺子手工制作，皮薄馅嫩，汤汁浓郁，搭配特调小火锅，新鲜蔬菜和当地特色牛羊肉，荤素搭配，给游客带来丰富的味觉享受。成为游客们前往张掖必来打卡的新美食地标。
                <w:br/>
                21:00入住酒店休息。
                <w:br/>
                【温馨提示】
                <w:br/>
                如前一天莫高窟预约场次为下午场，晚上入住敦煌时，今日需早出发（约7点）并打包早餐，参观【嘉峪关关城】和【七彩丹霞】的时间压缩为2小时，敬请谅解。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张掖：西遇国际酒店或其他同级酒店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张掖/兰州（510公里，行车约8小时）
                <w:br/>
              </w:t>
            </w:r>
          </w:p>
          <w:p>
            <w:pPr>
              <w:pStyle w:val="indent"/>
            </w:pPr>
            <w:r>
              <w:rPr>
                <w:rFonts w:ascii="微软雅黑" w:hAnsi="微软雅黑" w:eastAsia="微软雅黑" w:cs="微软雅黑"/>
                <w:color w:val="000000"/>
                <w:sz w:val="20"/>
                <w:szCs w:val="20"/>
              </w:rPr>
              <w:t xml:space="preserve">
                约07:30享用早餐，后乘车前往祁连。沿途欣赏祁连山美丽的草原美景，这里是我国六大草原之一，草原、白云、牛羊群、雪山、牧民和冒着炊烟的帐篷构成了它绝美的画卷。途径【扁都口】，领略如诗如画的田园风光。
                <w:br/>
                12:00享用午餐
                <w:br/>
                13:00游览【卓尔山风景旅游区】（游览时间不少于2小时，含门票和区间车），卓尔山是一处丹红色的山，景区在山顶上，可俯视苍翠植物群落，极目眺望，山下的八宝镇、村落尽收眼底，八宝河从县城穿流而过，又是一番景象。举目四望，视野豁然开朗，对面牛心山顶白雪皑皑，山下油菜花与青稞黄绿相间，一片大美景象展现于眼前，“东方小瑞士”名不虚传！
                <w:br/>
                17:00乘车经西宁返回兰州
                <w:br/>
                22:00抵达后兰州入住酒店休息。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兰州：兰州丽怡酒店五里铺店同级酒店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兰州/出发地（飞机）
                <w:br/>
              </w:t>
            </w:r>
          </w:p>
          <w:p>
            <w:pPr>
              <w:pStyle w:val="indent"/>
            </w:pPr>
            <w:r>
              <w:rPr>
                <w:rFonts w:ascii="微软雅黑" w:hAnsi="微软雅黑" w:eastAsia="微软雅黑" w:cs="微软雅黑"/>
                <w:color w:val="000000"/>
                <w:sz w:val="20"/>
                <w:szCs w:val="20"/>
              </w:rPr>
              <w:t xml:space="preserve">
                今日根据航班时间送机结束愉快的旅程。
                <w:br/>
                【送机说明】
                <w:br/>
                1、此天我社根据实际航班情况安排送机服务，无导游跟车，客人抵达机场后自行办理登机手续返程。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大交通：出发地/兰州往返经济舱机票（含机建燃油）
                <w:br/>
                住宿：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行程内所列餐食，7早7正（桌餐为八菜一汤、十人一桌，不足十人则按比例减少菜品数量和分量，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门票：行程所列景点首道门票
                <w:br/>
                当地交通：安排37座位定制一排三座豪华旅游车（保证一人一正座）
                <w:br/>
                随团：服务人员、地接中文导游服务
                <w:br/>
                接送机为工作人员，不安排导游
                <w:br/>
                保险	含旅行社责任险
                <w:br/>
                儿童价：特殊说明、2-12周岁儿童费用仅含：
                <w:br/>
                往返大交通儿童票、跟团游期间用车费用、半价正餐；不含门票、不含床位费，如超高产生门票及其他费用由家长现付，儿童请携带户口本本人页原件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自费须知
                <w:br/>
                项目	城市	项目名称	最低人数	价格
                <w:br/>
                景区项目	青海	青海湖游船		140元/人起
                <w:br/>
                	青海	青海湖二郎剑景区电瓶车		120元/人
                <w:br/>
                	青海	茶卡盐湖电瓶车		10元/人
                <w:br/>
                	青海	茶卡盐湖小火车（单程）		60元/人
                <w:br/>
                	青海	翡翠湖电瓶车		60元/人
                <w:br/>
                	嘉峪关	嘉峪关关城		90元/人
                <w:br/>
                特色演出	敦煌	大型沙漠实景演出《敦煌盛典》		268元/人起
                <w:br/>
                	敦煌	大型洞窟艺术演出《乐动敦煌》		298元/人起
                <w:br/>
                	敦煌	情景融入式演出《又见敦煌》		298元/人起/318元/人起
                <w:br/>
                特色美食	敦煌	大漠风情宴	10人	180元/人
                <w:br/>
                	敦煌	烤全羊		1980元/只起
                <w:br/>
                娱乐项目	敦煌	鸣沙山骑骆驼		100元/人起
                <w:br/>
                	敦煌	鸣沙山电瓶车		20元/人
                <w:br/>
                	敦煌	鸣沙山滑沙		30元/人
                <w:br/>
                	敦煌	沙袜子		20元/对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自费须知
                <w:br/>
                项目	城市	项目名称	最低人数	价格
                <w:br/>
                景区项目	青海	青海湖游船		140元/人起
                <w:br/>
                	青海	青海湖二郎剑景区电瓶车		120元/人
                <w:br/>
                	青海	茶卡盐湖电瓶车		10元/人
                <w:br/>
                	青海	茶卡盐湖小火车（单程）		60元/人
                <w:br/>
                	青海	翡翠湖电瓶车		60元/人
                <w:br/>
                	嘉峪关	嘉峪关关城		90元/人
                <w:br/>
                特色演出	敦煌	大型沙漠实景演出《敦煌盛典》		268元/人起
                <w:br/>
                	敦煌	大型洞窟艺术演出《乐动敦煌》		298元/人起
                <w:br/>
                	敦煌	情景融入式演出《又见敦煌》		298元/人起/318元/人起
                <w:br/>
                特色美食	敦煌	大漠风情宴	10人	180元/人
                <w:br/>
                	敦煌	烤全羊		1980元/只起
                <w:br/>
                娱乐项目	敦煌	鸣沙山骑骆驼		100元/人起
                <w:br/>
                	敦煌	鸣沙山电瓶车		20元/人
                <w:br/>
                	敦煌	鸣沙山滑沙		30元/人
                <w:br/>
                	敦煌	沙袜子		20元/对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自费须知
                <w:br/>
                项目	城市	项目名称	最低人数	价格
                <w:br/>
                景区项目	青海	青海湖游船		140元/人起
                <w:br/>
                	青海	青海湖二郎剑景区电瓶车		120元/人
                <w:br/>
                	青海	茶卡盐湖电瓶车		10元/人
                <w:br/>
                	青海	茶卡盐湖小火车（单程）		60元/人
                <w:br/>
                	青海	翡翠湖电瓶车		60元/人
                <w:br/>
                	嘉峪关	嘉峪关关城		90元/人
                <w:br/>
                特色演出	敦煌	大型沙漠实景演出《敦煌盛典》		268元/人起
                <w:br/>
                	敦煌	大型洞窟艺术演出《乐动敦煌》		298元/人起
                <w:br/>
                	敦煌	情景融入式演出《又见敦煌》		298元/人起/318元/人起
                <w:br/>
                特色美食	敦煌	大漠风情宴	10人	180元/人
                <w:br/>
                	敦煌	烤全羊		1980元/只起
                <w:br/>
                娱乐项目	敦煌	鸣沙山骑骆驼		100元/人起
                <w:br/>
                	敦煌	鸣沙山电瓶车		20元/人
                <w:br/>
                	敦煌	鸣沙山滑沙		30元/人
                <w:br/>
                	敦煌	沙袜子		20元/对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请带好有效证件(16岁以下小孩须带户口本,16岁以上小孩带身份证)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为了您的旅程更顺心，对我们的接待工作更理解，您的权益得到更合理的保障，请您购买此旅游产品之前仔细阅读以下内容，谢谢！
                <w:br/>
                【机票】：机票一经出票不得签转、更改、退票，航班时间以票面为准。游客自身原因造成名字或者身份证号码错误、或者隐瞒其为国家登记的失信人身份，造成不能登机或另外产生费用， 我社不承担责任！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【退餐】：酒店含早不用不退，团队人数未到达团队餐开餐标准（8人以上），则按照平均餐标30元/人/正退费，正餐由客人自理。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【游客权益】游客投诉意见以在当地填写的意见反馈表为准，请各位团友认真填写。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2025-04-29T18:37:52+08:00</dcterms:created>
  <dcterms:modified xsi:type="dcterms:W3CDTF">2025-04-29T18:37:52+08:00</dcterms:modified>
</cp:coreProperties>
</file>

<file path=docProps/custom.xml><?xml version="1.0" encoding="utf-8"?>
<Properties xmlns="http://schemas.openxmlformats.org/officeDocument/2006/custom-properties" xmlns:vt="http://schemas.openxmlformats.org/officeDocument/2006/docPropsVTypes"/>
</file>