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2025【穿越--柴达木】纯玩.甘肃+青海.双卧10天行程单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gsx1744699722N0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独家探秘：柴达木最后一份礼物——察尔汗盐湖、翡翠湖深入之地——蓝洞盐泉，青海红河谷-大地之血，火星营地，踏入地球上最像火星的地方，寻找7500万年前形成的雅丹地貌群。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
                <w:br/>
              </w:t>
            </w:r>
          </w:p>
          <w:p>
            <w:pPr>
              <w:pStyle w:val="indent"/>
            </w:pPr>
            <w:r>
              <w:rPr>
                <w:rFonts w:ascii="微软雅黑" w:hAnsi="微软雅黑" w:eastAsia="微软雅黑" w:cs="微软雅黑"/>
                <w:color w:val="000000"/>
                <w:sz w:val="20"/>
                <w:szCs w:val="20"/>
              </w:rPr>
              <w:t xml:space="preserve">
                火车参考车次
                <w:br/>
                Z376次 上海13:55、苏州14:11、常州15：30、南京15:52 次日14:52抵达西宁
                <w:br/>
                K2186次  上海08:57、昆山09:31、苏州10:00、无锡10:32、南京12:39   次日18:20抵达西宁
                <w:br/>
                K392次  杭州08:07、芜湖12;00 次日14:24抵达西宁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抵达西宁
                <w:br/>
              </w:t>
            </w:r>
          </w:p>
          <w:p>
            <w:pPr>
              <w:pStyle w:val="indent"/>
            </w:pPr>
            <w:r>
              <w:rPr>
                <w:rFonts w:ascii="微软雅黑" w:hAnsi="微软雅黑" w:eastAsia="微软雅黑" w:cs="微软雅黑"/>
                <w:color w:val="000000"/>
                <w:sz w:val="20"/>
                <w:szCs w:val="20"/>
              </w:rPr>
              <w:t xml:space="preserve">
                抵达西宁后 接站后 办理入住酒店！后自由活动！
                <w:br/>
                办理入住手续。之后自由活动，可以自行去品尝当地美食（酒店 一般入住时间为 14 点之后，如您到达较早，可将行李寄存在前台，在酒店周围逛逛稍作等待哟）。西宁取”西陲 安宁“之意，是青藏高原的东方门户，古“丝绸之路”南路的必经之地。抵达西宁酒店后，可以根据到达时间安排 今日的自由活动，可以在西宁买一些零食及路上所需的装备。如果时间充裕，可选择自行游览市区景点——东关清 真大寺、北禅等等。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西宁——青海湖网红打卡点—茶卡盐湖/茶卡天空壹号——德令哈
                <w:br/>
              </w:t>
            </w:r>
          </w:p>
          <w:p>
            <w:pPr>
              <w:pStyle w:val="indent"/>
            </w:pPr>
            <w:r>
              <w:rPr>
                <w:rFonts w:ascii="微软雅黑" w:hAnsi="微软雅黑" w:eastAsia="微软雅黑" w:cs="微软雅黑"/>
                <w:color w:val="000000"/>
                <w:sz w:val="20"/>
                <w:szCs w:val="20"/>
              </w:rPr>
              <w:t xml:space="preserve">
                早餐后前往青海湖，中途欣赏草原风光，乘车翻越海拔 3520 米的【日月山】（车览）， 这是我国西部季风气候以及农、牧区分水岭，北魏明帝神龟元年(公元 420 年)，僧人宋云自洛阳西行求经，便是取道日月山前往天竺的。
                <w:br/>
                翻越完日月山，一路向西，车览天下河流皆东流，唯有此河向西流，传说是文成公主的思乡之泪汇聚而成的——【倒淌河】（车览）。
                <w:br/>
                抵达【青海湖】（游览 2小时左右），青海湖被誉为中国最美丽的湖泊，它浩瀚无边，非常的壮观，更是大自然赐与青海高原的一面巨大的宝镜,湖边空气十分清新，美丽的湖和漂亮的油菜花，湖水非常清澈。欣赏【青海湖油菜花】，最早在 6 月中旬就有开放，从7月初慢慢进入盛放期，7-8 月为开花盛期，最佳赏花期是7月5日至25日。
                <w:br/>
                前往茶卡盐湖，出黑马河乡不久，就可以看见连绵起伏的橡皮山麓高高地耸立在前方，像一座巨大的屏障橡皮山的坡路较抖，大多是 30-40 度、甚至更陡的陡坡。登上橡皮山的山口，放眼望去，美丽的高山牧场、悠闲吃草的羊群尽收眼底。
                <w:br/>
                游览【茶卡天空之境】（含门票，游览约 2.5 小时），茶卡盐湖位于青海省海西蒙古族藏族自治州乌兰县茶卡镇附近。 在这里可以乘小火车深入湖中观光，可以观看现代化大型采盐船采盐时喷水吞珠的壮丽场景，可以欣赏盐湖日出和晚霞的绚丽画卷，可以透过清盈的湖水，观赏形状各异、正在生长的栩栩如生的朵朵盐花，探求湖底世界 的神秘，还可以领略到涨潮后湖面上留下的滚滚盐涛奇观。在这里能让你真正感受到天人合一，大家可以疯狂 摆 POSS 拍照，蓝天和湖水融为一体让人深入其中，将茶卡的美留在心中。前往德令哈。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德令哈——大柴旦翡翠湖——红河谷-大地之血——U 型网红公路——东台吉乃尔湖——水上雅丹——东台/大柴旦/茫崖
                <w:br/>
              </w:t>
            </w:r>
          </w:p>
          <w:p>
            <w:pPr>
              <w:pStyle w:val="indent"/>
            </w:pPr>
            <w:r>
              <w:rPr>
                <w:rFonts w:ascii="微软雅黑" w:hAnsi="微软雅黑" w:eastAsia="微软雅黑" w:cs="微软雅黑"/>
                <w:color w:val="000000"/>
                <w:sz w:val="20"/>
                <w:szCs w:val="20"/>
              </w:rPr>
              <w:t xml:space="preserve">
                早餐后前往海西州州府——德令哈，一路上沿着 315 国道出发，前行路过【小柴旦湖】，远远望去，就像一颗闪闪发光的宝石，在五彩斑斓的库尔雷克山的南面。
                <w:br/>
                游览【翡翠湖】（游览时间 1.5 小时），此景点为电影《送你一朵小红花》取景地，翡翠湖因湖水颜色如翡翠般美丽而得名。该盐湖地处海拔三千余米的高原盐湖，犹如宝石落入人间。翡翠湖未被开发之地约6平方公里，盐池中的高浓度盐水在当地称之为“卤水”，是历经多年的盐湖开采而形成的采坑，隐藏在柴达木盆地深处的一块秘境，翠绿色的湖水远望如同一颗天然的翡翠石一样，如果说茶卡是天空之境，它正是一个不一样的茶卡盐湖，幽静而唯美！来翡翠湖的人们习惯在靠近路边的地方玩耍，岂不知往里面多走几步路，就会发现另外一个天地，碧蓝的水面上，白云一朵朵的漂浮着，远处的柴达木山清晰可见。
                <w:br/>
                途径【青海红河谷——大地之血】，青海大地之血是曾经的河谷河道，这条河谷曾经也是有着碧波清水，但如今因为硫元素的腐蚀，让土壤和地表都呈现红色，看起来就像血液一样，所以人们称之为大地之血。
                <w:br/>
                沿“中国美之一的66 号公路”出发，穿梭千年风蚀山林，路两边是各式各样的雅丹群，穿行【G315U 型网红公路】（此景点为网红U 型公路，很多网红出大片的地方，如遇交通管制，为了你的安全不让下车拍照，敬请谅解！），誉为美公路之一，柏油路面像一条黑色的绸带飘逸在苍茫的戈壁无人区中，公路随着起伏的地势飞舞，一处处 U 型公路段，仿佛是直指苍穹的天路。
                <w:br/>
                途径【东台吉乃尔湖】称为“ 中国的马尔代夫” 不在海南，也不在西沙群岛，而是在青海的东台吉乃尔湖，碧绿的湖水，鬼斧神工般的丹霞地貌，水上波光粼粼，湖中群鸭嬉戏，湖边螃蟹横行，坡上蜥蜴慢跑，空中风起云涌，沙丘湖泊天空形成一幅幅美丽动人的画面，美不胜收。
                <w:br/>
                一路前行，最终到达西域舰队——【乌素特水上雅丹】（含门票、不含区间车、游览 2 小时），大西北的雅丹群映衬着湖水，好像是航母战斗群一样，近距离在湖边可以看到各式各样的雅丹地貌。如果带上无人机拍出来的绝对是上帝的视角。成群的水鸟和野鸭，或翱翔在湛蓝的天空中，或戏水在微光波映的湖水里，或在雅丹之上奔跑追逐，因此，这里被当地人称为鸭湖，又被游客们称作“百鸟千岛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东台/大柴旦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东台/大柴旦/茫崖——西台吉乃尔湖——火星 1 号公路——火星营地——俄博梁雅丹边缘——艾肯泉——茫崖
                <w:br/>
              </w:t>
            </w:r>
          </w:p>
          <w:p>
            <w:pPr>
              <w:pStyle w:val="indent"/>
            </w:pPr>
            <w:r>
              <w:rPr>
                <w:rFonts w:ascii="微软雅黑" w:hAnsi="微软雅黑" w:eastAsia="微软雅黑" w:cs="微软雅黑"/>
                <w:color w:val="000000"/>
                <w:sz w:val="20"/>
                <w:szCs w:val="20"/>
              </w:rPr>
              <w:t xml:space="preserve">
                早餐后，沿着G315 国道出发，抵达双色湖——【西吉台乃尔湖】，一边是鲜绿色，一边是淡绿色，空中俯瞰，两个湖之间有着最近又最遥远的距离。
                <w:br/>
                继续往前走，来到【火星一号公路】的起点，火星一号公路是一条被废弃的国道，路两边是大片的雅丹群，开车几十分钟见不到一辆车，好像行驶在火星上一样。给你另外一种体验。
                <w:br/>
                参观【火星营地】（赠送参观，如遇下雨，进入不了，则取消，参观1小时左右），这里完全模仿人类在太空的空间站一样，让你感觉彷佛穿越到了火星。这里号称是地球上最不像地球的地方，在这里穿上特质宇航服，火星营地Cosplay，美照尽情拍。站在火星营地旁对面就是【俄博梁无人区】的核心景区，看到更加震撼，形状更加奇特的雅丹，戈壁上有大量的龟背型的雅丹，看上去就像一个个敖包一样，“敖包梁”由此得名，后来逐渐逐渐就叫成“俄博梁”了。雅丹从形成时期可以分为雏型期、成年期、壮年期、消亡期，俄博梁就是壮年期的代表。
                <w:br/>
                游览【恶魔之眼—艾肯泉】（不含区间车，游览时间约 1小时），地处阿拉尔草原的深处，青海茫崖市的戈壁滩上，有一处地热喷泉，这便是传闻中骇人的艾肯泉。形状似椭圆的艾肯泉，周围寸草不生且形成了一个红褐色的圆形，艾肯泉的正中央便是汩汩而出的泉水，这便形成了一个巨大的“眼睛”，被人称为“大地之眼”。泉水最终汇入尕斯库勒湖；无人机生气之后，滚滚的泉水，伴随着周边鲜艳又复杂的地道给人一种震撼的感觉，晚上入住茫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茫崖——茫崖翡翠湖—察尔汗盐湖——格尔木
                <w:br/>
              </w:t>
            </w:r>
          </w:p>
          <w:p>
            <w:pPr>
              <w:pStyle w:val="indent"/>
            </w:pPr>
            <w:r>
              <w:rPr>
                <w:rFonts w:ascii="微软雅黑" w:hAnsi="微软雅黑" w:eastAsia="微软雅黑" w:cs="微软雅黑"/>
                <w:color w:val="000000"/>
                <w:sz w:val="20"/>
                <w:szCs w:val="20"/>
              </w:rPr>
              <w:t xml:space="preserve">
                早餐后，游览【芒崖翡翠湖】（游览1小时），翡翠湖的颜色是因为光线通过湖中矿物质反射后形成的，所以观赏时间要在有阳光以后。第一眼见到这么碧绿而浩渺的景色，既感觉很新奇也感觉很震撼，碧绿的湖水确实与翡翠湖的形容非常贴切，碧绿的湖水中点缀着各种形状的白色纹路与湖后面红色的英雄山交相辉映，形成一幅美丽的画卷……
                <w:br/>
                随后乘车前往中国最大的盐湖，也是世界上最著名的内陆盐湖【察尔汗盐湖梦幻盐湖景区】（游览2小时，含门票），游览中心码头+梦幻盐湖景区，感受天空之境。盐湖东西长160 多公里，南北宽20-40公里，盐层厚约为 2-20 米，面积 5800 平方公里，海拔 2670 米。湖中储藏着 500 亿吨以上的氯化钠，可供全世界的人食用 1000 年。还出产闻名于世的光卤石，它晶莹透亮，十分可爱。伴生着镁、锂、硼、碘等多种矿产，钾、盐资源极为丰富。盐湖周围地势平坦，荒漠无边，但风景奇特。风和日丽时，浩瀚的湖面如同一个巨大的宝镜，放射出银色的光芒，热气腾腾，波光闪烁，真似碧波万顷的海洋。湖中还出产被誉为“盐湖之王”的珍珠盐，颗颗纯白如雪，粒粒莹洁如玉。玻璃盐又称为水晶盐，多呈方块状，透明如同玻璃一样，刚出土的玻璃盐呈黄、橙、蓝、粉红、乳的等色。因未开发保持着原生态景观！游览结束后乘车返回格尔木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格尔木——昆仑山口——昆仑神泉——无极龙凤宫——可可西里索南达杰保护站——格尔木
                <w:br/>
              </w:t>
            </w:r>
          </w:p>
          <w:p>
            <w:pPr>
              <w:pStyle w:val="indent"/>
            </w:pPr>
            <w:r>
              <w:rPr>
                <w:rFonts w:ascii="微软雅黑" w:hAnsi="微软雅黑" w:eastAsia="微软雅黑" w:cs="微软雅黑"/>
                <w:color w:val="000000"/>
                <w:sz w:val="20"/>
                <w:szCs w:val="20"/>
              </w:rPr>
              <w:t xml:space="preserve">
                早餐后出发，开启我们美妙的可可西里旅程！
                <w:br/>
                今天是本次行程的重头戏，酒店早餐后出发，开启我们美妙的可可西里旅程！我们沿着青藏线出发，沿途一片无人区好风光，途经【纳赤台昆仑圣泉】【无极龙凤宫】为我国海拔较高的道观。中华民族是龙是的传人，凤的后代。宫殿因此得名【西大滩观景台】(游览约1小时)，我们可以拍摄到海拔6178米的【玉珠峰冰川】。继续穿越，适时到达【昆仑山口】（(游览约1小时)，这是整个行程里面海拔嘴高的地方4776M，身处于昆仑山山脉间，人类和山峦对比的渺小，对自然的壮阔崇拜油然而生。继续穿越途径【不冻泉观景台】、【藏羚羊观景台】，如果足够幸运，可以看见藏羚羊、藏野驴、狐狸、野牦牛、黄羊等国家保护动物在自由奔跑、觅食。最后抵达【可可西里索南达杰自然保护站】（游玩约1小时）缅怀先烈，了解保护区设立的前世今生，是中国民间第一个自然生态环境保护站，江北源楚玛尔河流域及周边地区是中国目前最大一片无人区之一的可可西里。可可西里平均海拔4500米，是中国青藏高原特有野生动物藏羚羊、野牦牛、藏野驴等最集中的地区晚上返回格尔木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格尔木——海寺花海——西宁/兰州
                <w:br/>
              </w:t>
            </w:r>
          </w:p>
          <w:p>
            <w:pPr>
              <w:pStyle w:val="indent"/>
            </w:pPr>
            <w:r>
              <w:rPr>
                <w:rFonts w:ascii="微软雅黑" w:hAnsi="微软雅黑" w:eastAsia="微软雅黑" w:cs="微软雅黑"/>
                <w:color w:val="000000"/>
                <w:sz w:val="20"/>
                <w:szCs w:val="20"/>
              </w:rPr>
              <w:t xml:space="preserve">
                早餐后，格尔木出发经都兰县（都兰蒙古语意为“温暖”，位于柴达木盆地东南隅）。都兰山河壮丽，俊秀多姿，境内草原广袤，沙漠浩瀚，昆仑雄伟，奇峰怪石林立，千年古柏参天，以及茂密的森林，肥沃的农田，洁白如莹的冰川，构成了独特而诱人的西部风光。早在 1500 年前，都兰县就是“唐蕃古道”青海丝绸之路上的一个重镇。这里有都兰热水墓葬群和贝壳梁、海寺花海，听听司机在车上讲讲古墓群和贝壳梁、海寺花海。游览【海寺花海】（6 月 20 日-9 月 10 日，游览 1 小时），徜徉漫步在海寺花海草原，呼吸着带有花香的空气，身心完全融入到这大自然所赐予的优美画卷里。爬上山坡，俯瞰下面，映入眼帘的是蒙古包和远处的山脉，这里还未开发，可以避开人群，放松心情的“戈壁绿洲”，值得你在此停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西宁—出发地
                <w:br/>
              </w:t>
            </w:r>
          </w:p>
          <w:p>
            <w:pPr>
              <w:pStyle w:val="indent"/>
            </w:pPr>
            <w:r>
              <w:rPr>
                <w:rFonts w:ascii="微软雅黑" w:hAnsi="微软雅黑" w:eastAsia="微软雅黑" w:cs="微软雅黑"/>
                <w:color w:val="000000"/>
                <w:sz w:val="20"/>
                <w:szCs w:val="20"/>
              </w:rPr>
              <w:t xml:space="preserve">
                早餐后，根据行程时间前往机场/火车站，结束愉快之旅！此旅程因为有您的参与而显得更完美，我们期待下次的传奇之约！以上行程如因航班、天气、路况等原因无法按原计划进行，导游会做相应调整，敬请谅解！
                <w:br/>
                参考车次：具体车次以实际出票为准！
                <w:br/>
                西宁Z378次 08:55发车或K2188次 19:45发车 或K390次 21:40发车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大交通：上海/西宁/火车硬卧
                <w:br/>
                住宿：指定参考酒店双人标准间；
                <w:br/>
                用餐：含/占床者-含餐 7 早7 正（团队用餐不吃不退）
                <w:br/>
                用车：根据人数安排车型，保证没人每正座
                <w:br/>
                门票：含青海湖、茶卡盐湖、大柴旦翡翠湖、水上雅丹、察尔汗盐湖、海寺花海（备注-全程门票为旅行社折扣价格，产生门票优惠按旅行社折扣价退费）
                <w:br/>
                导服：专职导游； 
                <w:br/>
                儿童：年龄2—11周岁，不占床不含早餐、不含全程门票，超高产生门票自理。只含车位、导服、半价正餐、儿童机票，产生其他费用尽情自理。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【小交通】水上雅丹小交通 60 元/人、察尔汗盐湖区间车 60 元/人、艾肯泉区间车 30 元/人、自愿自理：茶卡盐湖小火车区间车60-100 不等（需要自理）。 
                <w:br/>
                【用餐餐费】费用包含用餐以外的餐费除外。
                <w:br/>
                【娱乐消费】路程中个人消费（购买零食、特产、与少数民族合影）；景区内游乐项目。其他：因不可抗因素产生的额外费用。 
                <w:br/>
                【个人消费】当地参加的自费项目以及“费用包含”中不包含的其它项目。 
                <w:br/>
                【单人房差】（行程住宿按照双人间安排，单独团友报名按先后顺序安排同性拼房，如携带异性儿童或需要单住，请补交单房差。）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1.本行程满20人发团，不足20人我社将提前7天通知，客人可选择退团或更改我社其他团期（无损失无赔偿）；
                <w:br/>
                2.报名需提供准确的参团人员名字、身份证号（或其他有效证件号码，需凭相应该证件乘机），如因提供的名字、证件号码有误造成的退票、改签损失由客人承担；
                <w:br/>
                3.退定须知：出团前5天（不含）退定损失机票退票损失（按航空公司规则收取）；出团前出团前5天（含5天）内退定损失机票退票损失（按航空公司规则收取）+综合预定损失200元/人；
                <w:br/>
                4.如因天气或其他人力不可抗因素造成航班延误、取消等，旅行社将协助客人办理改签、退票、更改接送机班车等，由此产生的费用需客人自行支付。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2025-06-23T14:18:21+08:00</dcterms:created>
  <dcterms:modified xsi:type="dcterms:W3CDTF">2025-06-23T14:18:21+08:00</dcterms:modified>
</cp:coreProperties>
</file>

<file path=docProps/custom.xml><?xml version="1.0" encoding="utf-8"?>
<Properties xmlns="http://schemas.openxmlformats.org/officeDocument/2006/custom-properties" xmlns:vt="http://schemas.openxmlformats.org/officeDocument/2006/docPropsVTypes"/>
</file>