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【江西大众】298盈川古镇铜钹山3日行程单</w:t>
      </w:r>
    </w:p>
    <w:p>
      <w:pPr>
        <w:jc w:val="center"/>
        <w:spacing w:after="100"/>
      </w:pPr>
      <w:r>
        <w:rPr>
          <w:rFonts w:ascii="微软雅黑" w:hAnsi="微软雅黑" w:eastAsia="微软雅黑" w:cs="微软雅黑"/>
          <w:sz w:val="20"/>
          <w:szCs w:val="20"/>
        </w:rPr>
        <w:t xml:space="preserve">一价全含 景交也赠送 政府补贴 限时特卖！ 盈川古镇 穿越时空诗画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【江西大众】JX051-02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免票福利·仅限4月
                <w:br/>
                名额有限抢完为止！！！
                <w:br/>
                <w:br/>
                【舌尖美味】赠送2早4正餐（餐餐特色）
                <w:br/>
                【尊贵下榻】升级2晚舒适商务酒店
                <w:br/>
                【政府补贴】赠送220元景区门票
                <w:br/>
                【特别赠送】人手送精美伴手礼（不少于3样）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免票福利·仅限4月名额有限抢完为止！！！【舌尖美味】赠送2早4正餐（餐餐特色）【尊贵下榻】升级2晚舒适商务酒店【政府补贴】赠送220元景区门票【特别赠送】人手送精美伴手礼（不少于3样）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铜钹山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结束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
                <w:br/>
              </w:t>
            </w:r>
          </w:p>
          <w:p>
            <w:pPr>
              <w:pStyle w:val="indent"/>
            </w:pPr>
            <w:r>
              <w:rPr>
                <w:rFonts w:ascii="微软雅黑" w:hAnsi="微软雅黑" w:eastAsia="微软雅黑" w:cs="微软雅黑"/>
                <w:color w:val="000000"/>
                <w:sz w:val="20"/>
                <w:szCs w:val="20"/>
              </w:rPr>
              <w:t xml:space="preserve">
                早餐后，参观当地蜂蜜工厂店，后游览中国最美乡村——【明清古村落】（约1小时），古村建筑绝大部分为清代所建，依山造势，鳞次栉比，楼台亭阁，搭配有致。走进古村，就仿佛步入泛黄的卷帙，古旧的画栋雕梁原汁原味，镌刻着历史的朝华，喟叹尘寰中消长谁定，把沧桑话尽。中餐后，适时结束游程，返回温馨的家！；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】2晚舒适商务酒店（如产生单人房差补120元/两晚，只补不退）
                <w:br/>
                <w:br/>
                <w:br/>
                【 门 票 】已含或赠送门票
                <w:br/>
                <w:br/>
                【 用 餐 】赠送2顿早餐+4顿正餐 （不占床位不含早餐）
                <w:br/>
                <w:br/>
                <w:br/>
                【 导 游 】优秀导游服务(江西送团)
                <w:br/>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全程仅一站蜂蜜特产博物馆（或牛皮席店）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成人价：298元/人（限收45-79周岁游客，不在年龄范围内游客需补150元/人）
                <w:br/>
                儿童价：320元/人（只含车位及导服，其余均自理）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2025-06-10T04:23:38+08:00</dcterms:created>
  <dcterms:modified xsi:type="dcterms:W3CDTF">2025-06-10T04:23:38+08:00</dcterms:modified>
</cp:coreProperties>
</file>

<file path=docProps/custom.xml><?xml version="1.0" encoding="utf-8"?>
<Properties xmlns="http://schemas.openxmlformats.org/officeDocument/2006/custom-properties" xmlns:vt="http://schemas.openxmlformats.org/officeDocument/2006/docPropsVTypes"/>
</file>