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全景北疆双卧15日游行程单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xjx1748923971Uj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乘车前往乌鲁木齐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乘坐火车前往乌鲁木齐， 欢迎来到歌舞之乡、瓜果之乡、黄金玉石之邦的大美新疆乌鲁木齐； 世界上离海洋最远的内陆城市、乌鲁木齐准葛尔蒙古语为“优美的牧场”，是丝绸之路必经之地， “一带一路” 中丝绸之路经济带的中心之一。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乌鲁木齐一富蕴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抵达后接您前往富蕴； 抵达富蕴后入住酒店休息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富蕴-可可托海-布尔津/哈巴河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早餐后乘车前往可可托海镇游览【可可苏里湿地】（游览时间约1小时）又称野鸭湖， 平均水深 2 米， 湖中有大小浮岛 20 多个， 水生植物丰富抵达【可可托海国家地质公园】游览额尔齐斯大峡谷， 瀑布石弹等景点和可可托海著名标志-神钟山， 孤峰傲立， 峭壁插云， 悬崖逼水， 为阿尔泰山景之最， 令人叫绝， 一山一景， 叹为观止， 后前往布尔津县， 游览神奇雅丹地貌、天下第一滩【五彩滩】又名五彩河岸， 有天下第一滩之美誉， 是新疆著名雅丹地貌之一。晚入住哈巴河/布尔津酒店休息。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布尔津/哈巴河-禾木景区-贾登峪/冲乎尔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早餐后乘车前往“神的自留地”【禾木村】（游览时间约 3 小时左右）， 禾木村坐落在重山阻隔的一个大河谷里。禾木的白桦树在太阳的照射下闪耀着金色的光芒，折射出一幅幅优美、恬静、色彩斑澜的俄罗斯油画。这里保存着自然、原始的山野风光，风景独美， 禾木河自东北向西南流淌， 原始村落与大草原和谐自然的融于一体， 十分壮观。可登【禾木观景台】， 眺望山下整个禾木村落， 山下的禾木村景色优美， 错落有致的散落在平地间，依山傍水、白桦树荫，漫步其中呼吸带着泥土芬芳的新鲜空气，感受纯粹的原野气息.摄影家的天堂， 美如画卷。漫步其中呼吸带着泥土芬芳的新鲜空气， 感受纯粹的原野气息。可自费乘缆车前往【云霄峰】，看一山览四国的美景。 晚入住贾登峪/冲乎尔酒店休息。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贾登峪/冲乎尔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贾登峪/冲乎尔-喀纳斯-图瓦家访-布尔津/哈巴河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前往【AAAAA 喀纳斯湖国家森林公园景区】 （游览时间约5小时），途经阿勒泰大草原。进入景区后乘观光车，进喀纳斯湖，途中欣赏神秘静谧的【卧龙湾】、【神仙湾】、【月亮湾】、【鸭泽湖】等美丽风光。抵达湖区后， 漫步湖边，欣赏绿坡墨林、艳花彩蝶的湖光山色。游览结束后乘车前往餐厅享用午餐， 途中参加喀纳斯【图瓦族家访】 （赠送项目， 如遇疫情原 因未开放或自愿放弃不参加费用不退）， 感受民族风俗， 聆听天籁之音苏尔乐器， 图瓦人是一支古 老的民族,以游牧、狩猎为生。近四百年来， 定居喀纳斯湖畔，， 他们勇敢强悍， 善骑术、善滑雪、 能歌善舞， 现基本保持着比较原始的生活方式。原木垒起的木屋、散布村中、小桥流水、炊烟袅袅、 奶酒飘香。前往哈巴河或布尔津酒店， 由导游安排办理入住手续， 客人回酒店休息， 当天行程圆 满结束。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布尔津/哈巴河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布尔津/哈巴河-乌尔禾魔鬼城-奎屯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游览“卧虎藏龙”拍摄地—【乌尔禾魔鬼城】（游览时间约1.5小时）在这里可以欣赏到千奇百怪的雅丹地貌，远眺风城，宛若中世纪的一座古城堡，但见堡群林立，大小相间，高矮参差，错落重迭，给人以凄森苍凉恐怖之感。后乘车赴奎屯，沿途车观【克拉玛依百里油田采油区】，抵达后奎屯或乌苏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奎屯-赛里木湖-霍尔果斯-伊宁/霍尔果斯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早餐后出发前往天山明珠—【赛里木湖】 （游览时间约2-3小时） 它像一颗璀璨的蓝宝石高悬 于西天山之间的断陷盆地中， 湖中群山环绕， 天水相映， 春夏季节， 湖畔广阔的草地上， 牧草如茵、 黄花遍地、牛羊如云、牧歌悠悠、毡房点点、构成一幅充满诗情画意的古丝路画卷， 可以使人们充 分领略回归自然的浪漫情怀与塞外独特的民族文化， 赛湖长期以来还流传着湖怪、湖心风洞、旋涡 与湖底磁场等传说， 这给美丽的赛里木湖又蒙上了一层极富想象力的神秘面纱。游览后，继续乘车前往伊犁，经【果子沟大桥】进入伊犁河谷，这是一条北上 赛里木湖， 南下伊犁河谷的著名峡谷孔道， 它宜人的风景被誉为“伊犁第一景”、“奇绝仙境”， 车览 [亚洲最大跨度的跨山斜拉桥] （由于交通原因不能停车） 。前往【霍尔果斯口岸】（参观游览时间约1-2小时），后前往【薰衣草基地】（赠送项目，不去不退费）（薰衣草最佳花期为每年6月中下旬-7月中旬）。薰衣草庄园为赠送景点，薰衣草花期安排参观薰衣草花，7月中旬花期过后则取消该景点。庄园内部会有薰衣草相关商品展示，不属于购物店，请自行参观。 抵达伊宁市/霍尔果斯酒店入住休息。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伊宁/霍尔果斯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伊宁/霍尔果斯-那拉提草原-巴音布鲁克/那拉提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早餐后，乘车前往，伊犁久负盛名的五大草原之一【那拉提草原景区】 （游览时间约3小时） 。“那拉提”是“太阳出来的地方”的意思。传说成吉思汗西征时， 有一支蒙古军队由天山深处 向伊犁进发， 时值春日， 山中却是风雪弥漫， 饥饿和寒冷使这支军队疲乏不堪。当翻过山岭， 眼前却是一片繁花织锦的莽莽草原， 泉眼密布， 犹如进入了另一个世界。这时云开日出，官兵们大叫“那 拉提， 那拉提”， 于是有了这个地名。那拉提草原是被中国地理杂志评选的中国最美的草原之一。游览后，换乘5-7座商务车穿越百公里【独库公路中段】（换车费用自理300元/人）， 远观天山南坡的高山草地， 视野非常开阔， 近处是草原， 远处是山脉， 路边还有积雪最高点是【拉尔墩达坂】海拔 3400 米左右达坂下去两边是森林和河谷，抵达巴音布鲁克入住酒店休息。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那拉提/巴音布鲁克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那拉提/巴音布鲁克-库尔勒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早餐后，游览【巴音布鲁克天鹅湖景区】 （游览时间约3小时） 感受 巴音布鲁克大草原的辽阔、平坦， 带您领略真实迷人的塞外风光。途观中国最大的内陆淡水湖博斯 腾湖的源头—开都河， 后赴我国唯一以天鹅为保护对象的【天鹅湖保护区】， 是灰鹤等珍贵飞禽的 生息乐园。继而前往【九曲十八弯观景台】观赏天鹅湖， 寻觅天鹅的优美身姿， 远眺纯洁美丽的白 天鹅， 感受蓝天、 白云、雪山、草原、湖泊和各种水鸟及野鸭构成的一幅天然美景， 感受蒙古人的 热情豪放。后乘车前往库尔勒酒店入住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库尔勒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库尔勒-塔塔秘境-吐鲁番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早餐后，乘车赴巴音郭楞蒙古自治州库尔勒尉犁县塔塔秘境景区， 抵达后享用午餐 （用餐时间 1 小时左右）， 午餐后游览【塔塔秘境】（游览时间约2小时）， 中国面积最大的塔克拉玛干沙漠在景区南面， 连绵起伏， 茫茫无边， 汹涌澎湃。骑“沙漠之舟”涉沙海深处， 看大漠风光， 听驼铃遗韵， 悠悠情怀， 心旷神怡。 此处有千姿百态的原始胡杨林， 塔里木河与渭干河在这里交相辉映， 塔克拉玛干大沙漠一望无际。划独木 舟、食烤鱼、操罗布泊方言的罗布民族就生长在这里。游览结束后前往吐鲁番市酒店入住休息， 当晚品尝吐鲁番特色水果歌舞宴。当天行程圆满结束。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吐鲁番—坎儿井-火焰山-维吾尔家访-乌鲁木齐/昌吉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早餐后，前往游览西游记中记载的“百里火山， 寸草不生”的火焰山地质公园【火焰山景区】 （游览时间约1小时） 古称“赤石山”， 位于吐鲁番盆地的北缘， 古丝绸之路北道。呈东西走向。火焰山， 维吾尔语称“克孜勒塔格”， 意为“红山”， 唐人以其炎热曾名为“火山”。 烈焰熊熊， 火舌撩天， 故又名火焰山。后乘车穿梭在悠久而又古老的吐鲁番老城区， 抵达“中国古代三大工程之一”【坎儿井景区】（游览时间约1小时） 。【坎儿井】（游览时间约1小时）重现了交河 驿千年历史脉络， 主要观光景点包括交河驿景观城、观光烽燧、交河驿展陈艺术馆、马帮、坎儿井 源地上地下观光区、世界大晾房等。参观结束后前往—【维吾尔农家】 （参观时间约1小时） 在农家做客 ， 品尝 甜美的瓜果、欣赏优美的舞蹈。了解维吾尔民族的生活习俗， 感受真实古老维吾尔族的民俗与文化， 体验维吾尔民族的能歌善舞情怀， 在葡萄架下欣赏维吾尔歌舞表演。下午沿 G30 高速公路前往乌鲁木齐，在通往丝重镇达坂城的道路两旁， 庞大的风力发电机擎天而立、迎风飞旋， 与蓝天白云相衬托并在 博格达峰清奇峻秀的背景下， 在广袤的旷野之上， 形成了一个蔚为壮观的风车大世界, 这里就是目 前中国较大的风能基地—【新疆达坂城风力发电厂】（车观）。抵达后前往【国际大巴扎】，这里是集伊斯兰文化、建筑、民族商贸、娱乐、餐饮于一体， 是新疆旅游业产品的汇集地和展示中心， 是“新疆之窗”、“ 中亚之窗”和“世界之窗。晚入住乌鲁木齐酒店休息。晚抵达乌鲁木齐酒店休息。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乌鲁木齐/昌吉-　天山天池-乌鲁木齐-送火车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　乘车前往古称——“瑶池 ”， 神话中西王母宴请群仙的蟠桃盛会所在地国家——【AAAAA 天山天池 风景名胜区】 （游览时间约2小时） 天池是世界著名的高 山冰碛湖， 细细感受这神奇的高原翡翠，观赏【石门一线】、【定海神针】、【南山望雪】、【西山观松】等天池美景。更可乘坐缆车登山【马牙山】（自费220元/人）一览众山小的无限美景天池现在不仅是中外游客的避暑胜地， 而且已成为冬季理想的高山溜冰场。 环绕着天池的群山， 雪山上生长着雪莲、雪鸡， 松林里出没着狗子， 遍地长着蘑菇,还有党参、黄芪、贝母等药材， 而且山壑中有珍禽异兽。游览结束回返回乌鲁木齐送火车。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抵达客源地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 上海/苏州往返新疆火车硬卧， 全程 2+1 航空旅游巴士， 车型根据人数调配 （10 人以下含 10 人 17座以下车型无行李箱自由活动不含车） 。
                <w:br/>
                【门票】： 可可托海、可可苏里、喀纳斯、图瓦家访、五彩滩、魔鬼城、禾木、天山天池、坎儿井、火焰山、霍尔果斯口岸、 巴音布鲁克、那拉提、薰衣草庄园、赛里木湖、罗布人村寨。
                <w:br/>
                【住宿】： 行程中所列参考酒店。全程 6 晚当地四星酒店（3钻）+升级 [3 晚当地五星酒店（4钻）】+1晚贾登峪精选标间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1、购物场所内消费， 自由活动期间个人费用。
                <w:br/>
                2、不提供自然单间， 产生单房差或加床费用自理。
                <w:br/>
                3、行程中未标注的景点门票或区间车费用。
                <w:br/>
                4、酒店内儿童早餐费用及儿童报价以外产生的其他费用需游客自理。
                <w:br/>
                5、航空保险， 因旅游者违约、 自身过错、 自身疾病， 导致的人身财产损失而额外支付的费用。
                <w:br/>
                6、 因交通延误天气变化、取消等意外事件或不可抗力原因导致的额外费用。
                <w:br/>
                7、“旅游费用包含” 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2025-06-10T06:34:41+08:00</dcterms:created>
  <dcterms:modified xsi:type="dcterms:W3CDTF">2025-06-10T06:34:41+08:00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