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11749019289nk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·巴黎浪漫：入内参观世界四大博物馆之首【卢浮宫】，饱览镇馆三宝！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上海Q法兰克福 参考航班：CA935 1130/1720  
                <w:br/>
                各位游客按照规定的集合时间，于上海浦东国际机场集合，搭乘班机前往德国法兰克福。
                <w:br/>
                <w:br/>
                用餐：///
                <w:br/>
                交通：飞机、巴士
                <w:br/>
                酒店：当地4星
                <w:br/>
                第二天
                <w:br/>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w:br/>
                用餐：早午晚
                <w:br/>
                交通：巴士
                <w:br/>
                酒店：当地4星
                <w:br/>
                第三天
                <w:br/>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w:br/>
                用餐：早午晚
                <w:br/>
                交通：巴士
                <w:br/>
                酒店：当地4星
                <w:br/>
                第四天
                <w:br/>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w:br/>
                用餐：早午晚
                <w:br/>
                交通：巴士
                <w:br/>
                酒店：当地4星
                <w:br/>
                第五天
                <w:br/>
                巴黎—约400公里—法国小镇
                <w:br/>
                【塞纳河游船】*（游览时间：不少于50分钟，含上下船），塞纳河横贯巴黎，两岸风景美不胜收。巴黎许多重要文物建筑都围绕在塞纳河两岸，乘坐塞纳河游船观赏风景是一种美德享受。
                <w:br/>
                <w:br/>
                用餐：早午晚
                <w:br/>
                交通：巴士
                <w:br/>
                酒店：当地4星
                <w:br/>
                第六天
                <w:br/>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
                <w:br/>
                欧洲屋脊少女峰是阿尔卑斯山脉的皇后，山顶终年不化的白雪仿佛她纯白的面纱。阿尔卑斯山山脉中让人惊心动魄的全景图尽收眼底。体验瑞士少女峰新索道缆车艾格快线 ，15分钟抵达艾格冰川站，再转乘齿轨火车上少女峰。站在欧洲之巅，雪山与冰川壮丽无比，让人不禁屏息。让自己被纯净的自然之美所环抱，感受雪山的静谧和震撼！
                <w:br/>
                l 特别安排少女峰雪山景观餐厅中式午餐
                <w:br/>
                在欧洲屋脊-少女峰景观餐厅享用精致的中式午餐，别有一番风味。
                <w:br/>
                <w:br/>
                用餐：早午晚
                <w:br/>
                交通：巴士
                <w:br/>
                酒店：当地4星
                <w:br/>
                第七天
                <w:br/>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w:br/>
                用餐：早午晚
                <w:br/>
                交通：巴士
                <w:br/>
                酒店：当地4星
                <w:br/>
                第八天
                <w:br/>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w:br/>
                用餐：早午晚
                <w:br/>
                交通：巴士
                <w:br/>
                酒店：当地4星
                <w:br/>
                第九天
                <w:br/>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w:br/>
                用餐：早午晚
                <w:br/>
                交通：巴士
                <w:br/>
                酒店：当地4星
                <w:br/>
                第十天
                <w:br/>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w:br/>
                用餐：早午晚
                <w:br/>
                交通：巴士
                <w:br/>
                酒店：当地4星
                <w:br/>
                第十一天
                <w:br/>
                米兰Q上海  参考航班：CA968 1230/0550+1 
                <w:br/>
                早餐后，在导游的带领下前往机场，搭乘班机返回上海。
                <w:br/>
                <w:br/>
                用餐：早//
                <w:br/>
                交通：巴士、飞机
                <w:br/>
                酒店：无
                <w:br/>
                第十二天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06、全程境外欧洲酒店大床房单房差人民币5000元/间（单人间）； 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06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07	巴黎红磨坊歌舞表演	项目描述：巴黎历史悠久的著名大型歌舞表演，您可以一边品香槟（或饮料一杯）一边欣赏享誉欧洲的表演。
                <w:br/>
                所含内容：预订费；门票；车费；司机费用；导游服务费。
                <w:br/>
                （项目时间: 不少于1.5小时）	195欧元
                <w:br/>
                	08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09	凡尔赛宫	项目描述：位于巴黎西南的凡尔赛宫，是路易十四的皇宫，始建于16世纪，后屡经扩建，处处金碧辉煌，豪华非凡。
                <w:br/>
                所含内容：预订费；门票；停车费；车费；司机服务费；中文讲解。
                <w:br/>
                         （项目时间：不少于1.5小时）	80欧元
                <w:br/>
                	10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11	巴黎卢浮宫讲解	项目描述：世界上最古老、最大、最著名的博物馆之一。是一个具有文艺复兴时期风格的金碧辉煌的王宫。为您带来最专业的中文讲解。
                <w:br/>
                所含内容：预定费；专业讲解；服务费。
                <w:br/>
                 （项目时间：约1.5小时）	50欧元
                <w:br/>
                	12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13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14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15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2025-07-27T13:55:22+08:00</dcterms:created>
  <dcterms:modified xsi:type="dcterms:W3CDTF">2025-07-27T13:55:22+08:00</dcterms:modified>
</cp:coreProperties>
</file>

<file path=docProps/custom.xml><?xml version="1.0" encoding="utf-8"?>
<Properties xmlns="http://schemas.openxmlformats.org/officeDocument/2006/custom-properties" xmlns:vt="http://schemas.openxmlformats.org/officeDocument/2006/docPropsVTypes"/>
</file>