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&lt;心跳OMG VS 激流雪山 顶流OMG心跳乐园【凌云天桥+九天云廊+飞天云梯...】/雪山激流探险峡谷F1皮筏漂流 桐庐NO1 五星纯玩②日&gt;宿携程四钻酒店行程单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17501390903e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热门指数☆☆☆☆☆
                <w:br/>
                激情指数☆☆☆☆☆
                <w:br/>
                <w:br/>
                嗨翻山野版“迪士尼”顶流【OMG心跳乐园】
                <w:br/>
                ①乘船探险地下暗河
                <w:br/>
                ②漫步凌云天桥
                <w:br/>
                ③无痛登山飞天魔毯..
                <w:br/>
                <w:br/>
                桐庐极限漂流代表【雪山激流回旋皮筏漂】
                <w:br/>
                ①超长8公里奇异峡谷
                <w:br/>
                ②199米断崖式垂直落差
                <w:br/>
                ③1000万方磅礴水量
                <w:br/>
                <w:br/>
                【品质下榻】
                <w:br/>
                精选入住携程四钻品质酒店，赠自助早餐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热门指数☆☆☆☆☆激情指数☆☆☆☆☆嗨翻山野版“迪士尼”顶流【OMG心跳乐园】①乘船探险地下暗河②漫步凌云天桥③无痛登山飞天魔毯..桐庐极限漂流代表【雪山激流回旋皮筏漂】①超长8公里奇异峡谷②199米断崖式垂直落差③1000万方磅礴水量【品质下榻】精选入住携程四钻品质酒店，赠自助早餐</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苏州-桐庐
                <w:br/>
              </w:t>
            </w:r>
          </w:p>
          <w:p>
            <w:pPr>
              <w:pStyle w:val="indent"/>
            </w:pPr>
            <w:r>
              <w:rPr>
                <w:rFonts w:ascii="微软雅黑" w:hAnsi="微软雅黑" w:eastAsia="微软雅黑" w:cs="微软雅黑"/>
                <w:color w:val="000000"/>
                <w:sz w:val="20"/>
                <w:szCs w:val="20"/>
              </w:rPr>
              <w:t xml:space="preserve">
                早上约定时间、地点集合、一路欢声笑语后，抵达山水桐庐，体验【雪山激流回旋皮筏漂流】（门票已含）超长8公里惊艳峡谷，199米垂直落差，1000万方磅礴水量，高山巍峨仰天长啸，沟壑幽深奇诡壮丽，这里是神秘的北纬30度自然景观带，第四纪冰川遗址最为瑰丽的峡谷景观在此得以完美呈现，在这神奇的地质节点上，诞生了亚洲激流运动的巅峰之作。雪山回旋漂流秉持国际前沿产业理念，致力于成为中国优质漂流风景区，利用天然优势打造 “五连发夹弯、绝壁千仞、深V回旋、 神秘溶洞 、璀璨水门”等特色漂流，成就其七星级金牌品质。自然景观/优质水源、高山峡谷原始风貌，饮用水标准水质，三叠式河道、巨石守门 ，沟壑万千，后适时入住酒店。
                <w:br/>
                <w:br/>
                <w:br/>
                温馨提示：
                <w:br/>
                <w:br/>
                〖因漂流会受天气水量或人流等影响可调整游览顺序；如雪山漂流无法进行则更换同级别山湾湾漂流/雅鲁漂流、给您带来不便敬请谅解，均无差价退还〗
                <w:br/>
                <w:br/>
                以上信息仅供参考，以景区即时发布的信息为准。
                <w:br/>
                <w:br/>
                <w:br/>
                <w:br/>
                1、1.4m以下，60周岁以上不能参加此漂流；
                <w:br/>
                2、精神病、心脏病、高血压、癫痫等疾病患者、醉酒者、孕妇请勿参加漂流活动。
                <w:br/>
                3、漂流必“湿身”，请自带一套换洗衣物。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精选入住携程四钻品质酒店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
                <w:br/>
              </w:t>
            </w:r>
          </w:p>
          <w:p>
            <w:pPr>
              <w:pStyle w:val="indent"/>
            </w:pPr>
            <w:r>
              <w:rPr>
                <w:rFonts w:ascii="微软雅黑" w:hAnsi="微软雅黑" w:eastAsia="微软雅黑" w:cs="微软雅黑"/>
                <w:color w:val="000000"/>
                <w:sz w:val="20"/>
                <w:szCs w:val="20"/>
              </w:rPr>
              <w:t xml:space="preserve">
                早餐后重点游览浙江省十大最具吸引力旅游景区 【OMG心跳乐园】(游船套票挂牌508元/人，旅行社优惠价260元/人必须自理）景区的核心地段是一条岩溶地下暗河，全长4.5公里，人称“十里长河”，水域与洞穴面积12.8万平方米，其中1000米河道可通游船，河道曲折幽深，河水终年奔流不息，暗河内长年保持18℃，两岸有二亿七千年沧桑巨变形成的各种石笋、石花、钟乳石，巍巍然然，叹为观止，最区被当今世人誉为“地下第一河”。*华东一绝【千米暗河乘舟观景】*洞穴电梯【时空隧道】*溶洞精灵【梦幻水母】含景区内其他娱乐项目凌云天桥(玻璃天桥) 全长300米，高约150米，漫步云端，有惊无险九天云廊（玻璃悬廊)于200米峭壁之上外挑129米，踏足而上，脚下世界一览无余。
                <w:br/>
                <w:br/>
                适时结束行程，返回温馨的家！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【住宿】入住携程4钻品质酒店（如产生单人房差需补200元/人/晚）
                <w:br/>
                <w:br/>
                【门票】行程中已含或赠送景点
                <w:br/>
                <w:br/>
                【用餐】占床者赠送早餐
                <w:br/>
                <w:br/>
                【交通】按实际人数提供往返空调旅游车（不指定车型）
                <w:br/>
                <w:br/>
                【导游】全程优秀导游服务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需自理:OMG心跳乐园游船套票挂牌508元，旅行社团队优惠价260元/人(自理后包含凌云天梯+九天云廊+通天河游船，赠送红孩儿魔网+黑森林大冒险+1/2号自动天梯+筋斗云+沙僧技校。1.2米以上儿童同成人。如不自理将无法游览景区，景区内其余未包含项目可自愿选择参加费用自理。）
                <w:br/>
                <w:br/>
                2、行程中不含正餐可由导游代定
                <w:br/>
                3、除景点第一大门票外的其余二次消费，请游客自愿选择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2025-07-27T20:37:36+08:00</dcterms:created>
  <dcterms:modified xsi:type="dcterms:W3CDTF">2025-07-27T20:37:36+08:00</dcterms:modified>
</cp:coreProperties>
</file>

<file path=docProps/custom.xml><?xml version="1.0" encoding="utf-8"?>
<Properties xmlns="http://schemas.openxmlformats.org/officeDocument/2006/custom-properties" xmlns:vt="http://schemas.openxmlformats.org/officeDocument/2006/docPropsVTypes"/>
</file>