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顶流窑湖VS东方盐湖城&gt;网红窑湖小镇日景+顶级夜景震撼表演灯光秀+东方盐湖城NPC互动赚银票-大型实景演艺逍遥游+陶二厂+蜀山古南街 梦幻双夜游 含餐纯玩③日行程单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101755326821DE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【网红新景】日+夜游2025江苏最火顶流景区-窑湖小镇、赏顶级夜景震撼表演灯光秀
                <w:br/>
                【重磅全新升级】日+夜游仙侠世界-东方盐湖城沉浸式体验近百场演绎参与NPC互动体验、可免费赚取“银票“换得好物！
                <w:br/>
                【清凉盛夏】无限次畅玩【丛林穿越漂流】（老少皆宜）+趣味戏水乐园
                <w:br/>
                【舒适下榻舌尖美味】精选2晚品质商务酒店赠送2早4正餐
                <w:br/>
                【爆美出片】陶二厂网红打卡点+逛吃蜀南古街浓浓烟火气~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网红新景】日+夜游2025江苏最火顶流景区-窑湖小镇、赏顶级夜景震撼表演灯光秀【重磅全新升级】日+夜游仙侠世界-东方盐湖城沉浸式体验近百场演绎参与NPC互动体验、可免费赚取“银票“换得好物！【清凉盛夏】无限次畅玩【丛林穿越漂流】（老少皆宜）+趣味戏水乐园【舒适下榻舌尖美味】精选2晚品质商务酒店赠送2早4正餐【爆美出片】陶二厂网红打卡点+逛吃蜀南古街浓浓烟火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后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后游览【网红窑湖小镇日景+顶级夜景震撼表演灯光秀】围绕宜兴特有的山、水、陶、竹、茶等文化内涵元素，由雅达集团打造一个休闲旅游度假小镇，项目总投资130亿元，经过四年多的建设，现已经进入后期装修阶段。2024年7月1日，窑湖人造小镇开启试运营。 乘坐小火车穿梭于小镇，享受约50分钟的沉浸式旅程，穿越高架、隧道、山谷、竹林和茶田等自然景观。。随着小火车的缓缓行驶，小镇如人间仙境般的山水画卷，徐徐展开.....晚上欣美拍【顶级中式式美学·龙腾古韵+非遗独竹漂+非遗火壶火舞+烟花秀】（景区夜间演艺节目，非固定开放，详情见景区节目表演时间表）晚上自由美拍小镇仙幻夜景.穿越到仙境.享受神仙眷恋的日子 后适时前酒店办理入住。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游览【网红美拍陶二厂】（赠送游览）陶美术馆以前是宜兴紫砂二厂，被一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游览【蜀山古南街】（赠送游览）它是明清时期宜兴陶瓷的主要集散商埠，也是‌紫砂文化的发源地。袖珍式的古街位于宜兴市丁蜀镇，典型的江南水乡街市。这里不仅是宜兴紫砂陶制作、生产和贸易的历史与文化承载地，还孕育了众多的紫砂艺术巨匠。在这里可以亲身体验制作紫砂陶的乐趣。
                <w:br/>
                <w:br/>
                后前往【仙侠世界-东方盐湖城】传承中国大道文化精髓，融合中国道教的“山、水、茶、盐、药、泉、星、气”八大自然资源及道文化、金坛地缘文化，彰显道法自然、天人合一的山水情怀。以一期道天下景区为“一核”、加上茅东风情小镇、山地运动公园和道养生休闲公园为“三区”。一期“道天下”景区，根据周易八卦“太极生两仪，两仪生四象，四象生八卦”，创造性的建设了“一观八院十家宿，廿馆百铺千间房”。白云观云白在建中重现壮美辉煌。乾天宫—盘古开天天幕影院。坤地谷—女蜗地谷地宫漂流。坎水法—瀑涯水寨水主题欢乐圣地。离火殿—火神决战魔幻剧场。兑盐藏—盐君宝藏撒吉盐表演惊艳亮相。艮石阵—三茅石阵。震雷场—雷电欢场山水实景演出。巽凤湾—风仙碧谷风车、风铃、凤信子等风生水起。各类文化展馆复山馆、百业神殿、纸花阵、烙仙楼、白云书院、三真祠、火柴馆、碗博馆、占卜馆、性博馆、成语坊、道博馆等。民俗表演赛神会、晨钟暮鼓、江湖杂耍、武养馆、山民庆丰、仙履奇缘、太平舞狮、降魔天师、占卜道卦、货郎翻箱、民俗巡游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前往茅山游览【得撒石磨豆腐村】（赠送游览）位于江苏句容的茅山北麓，远离尘嚣与雾霾。这里的绿水，源自山涧之泉；这里的呼吸，伴有植物的芬芳；这里有一群人，从大都市迁徙而来，他们安居乐业，亲手耕种，丰衣足食；他们说，幸福在于回归简单。后前往前往【生态仙姑村】仙姑村，村域面积4.35平方公里，总人口1682人。村如其名，这里青山绿水，环境优美，风景怡人，旅游资源丰富，拥有丰富的田园农耕文化、道教文化、养生文化等。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当地品质商务酒店（如产生单人房差需补160元/人/两晚）
                <w:br/>
                <w:br/>
                【 门 票 】行程中已含或赠送景点
                <w:br/>
                <w:br/>
                【 用 餐 】必消自理后赠送2早4正餐（不用不退）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1、70周岁以下窑湖小镇门票+东方盐湖城门票+综合服务费=100元/人（自理后赠2早4正餐）70周岁以上必须自理60元/人
                <w:br/>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2025-07-27T13:51:18+08:00</dcterms:created>
  <dcterms:modified xsi:type="dcterms:W3CDTF">2025-07-27T13:51:18+08:00</dcterms:modified>
</cp:coreProperties>
</file>

<file path=docProps/custom.xml><?xml version="1.0" encoding="utf-8"?>
<Properties xmlns="http://schemas.openxmlformats.org/officeDocument/2006/custom-properties" xmlns:vt="http://schemas.openxmlformats.org/officeDocument/2006/docPropsVTypes"/>
</file>