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【那片海-大连】双飞4晚5日游行程单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DL0011751604966Em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震撼级海岸线：漫步十里黄金海岸，大连老虎滩极地海洋公园极地表演，还有不是岛的岛。
                <w:br/>
                深夜烟火：品尝大连海鲜烧烤、长兴里小吃街焖子咸饼、网红海胆水饺等。
                <w:br/>
                █畅游景点：
                <w:br/>
                █东方威尼斯水城：无论是白天还是夜晚，都能享受到大连带来的浪漫和情调。
                <w:br/>
                █网红打卡-唐风古街：身着汉服，脚踏青石，一步梦回大唐。
                <w:br/>
                █网红打卡-彩虹路：蓝粉相间的路面与白色栏杆，搭配潮汐节奏与落日余晖，随手定格漫画感画面。
                <w:br/>
                █星海湾跨海大桥：闪耀的海上明珠，它宛如一条灵动的丝带，横跨在壮阔的黄海之上，将城市的繁华与自然的美景巧妙融合。
                <w:br/>
                █太阳沟景区：俄式风情廊道，承载着厚重的历史痕迹。
                <w:br/>
                █潜艇博物馆：沉浸式体验模拟潜艇上浮、潜行、作战全过程，化身“艇员”执行保卫海疆任务。
                <w:br/>
                █尊享住宿
                <w:br/>
                 全程网评3钻酒店住宿，升级一晚棒棰岛景区内酒店，助您褪去舟车劳顿，焕发活力。
                <w:br/>
                █出行无忧
                <w:br/>
                全程带GPS定位系统空调旅游车，从业多年老司机带你畅游滨城。
                <w:br/>
                █舌尖美食
                <w:br/>
                品地道大连特色餐：东北铁锅炖、升级一餐海参捞饭。
                <w:br/>
                █岁月沉淀，经验铸就——信赖多年老导游
                <w:br/>
                旅行，不仅是一场身体上的迁徙，更是心灵上的深度对话。选择一位经验丰富的老导游，就是选择了一个故事的宝库、一个知识的源泉。
                <w:br/>
                █赠送随行礼包
                <w:br/>
                 █赠送随车小零食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海风为笔 星光作笺
                <w:br/>
                一个依山傍水，充满异国情调的海滨城市。在这里，海风不仅带来了咸咸的味道，更携带着自由与梦想的气息，仿佛每一口呼吸都能吸进大海的辽阔与天空的宽广。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一帆风顺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█穿越百年 梦回汉唐：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█网红打卡-彩虹路一条蜿蜒于山海间的彩色步道，以马卡龙色系装点海岸线，串联起碧海、礁石与城市风光，是文艺青年与摄影爱好者的新晋心头好。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和和谐。不要错过与可爱的海豚和聪明的海狮近距离接触的机会。在精彩的表演中，看它们跳跃、翻腾、与训练师互动，感受这些海洋明星的魅力。您甚至可以参与到喂食活动中，亲自体验与海洋动物沟通的乐趣。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车程约1.5小时
                <w:br/>
              </w:t>
            </w:r>
          </w:p>
          <w:p>
            <w:pPr>
              <w:pStyle w:val="indent"/>
            </w:pPr>
            <w:r>
              <w:rPr>
                <w:rFonts w:ascii="微软雅黑" w:hAnsi="微软雅黑" w:eastAsia="微软雅黑" w:cs="微软雅黑"/>
                <w:color w:val="000000"/>
                <w:sz w:val="20"/>
                <w:szCs w:val="20"/>
              </w:rPr>
              <w:t xml:space="preserve">
                早餐后，乘车前往素有“半部近代史”的旅顺，随后游览：
                <w:br/>
                █外观旅顺口景区（原军港）京津的门户，渤海的咽喉，从海上进出唯一的一个口，旅顺口天然形成，纵有千军万马断不能破，也是世界五大军港之一。
                <w:br/>
                █太阳沟景区：《夏洛特烦恼 》拍摄取景地，这里还有旅顺“醉”美的四条落叶大道，包括银杏、枫树、椿树等，待气温稍降时机成熟，这里的落叶将呈现出五彩斑斓的胜景，在周边欧式、日式老房子的映衬下，洋溢着旅顺太阳沟具有的典雅与浪漫。
                <w:br/>
                █潜艇博物馆：旅顺口号潜艇 参观033型国产退役潜艇一艘；艇中模拟馆内体验，载着您从新中国潜艇部队的诞生地旅顺军港启航，犹如在浩瀚的大海中历经各种艰险，惊涛骇浪将携着朝阳和晚霞伴您同行，潜航时更有暗礁和巨鲸给您添趣。博物馆的精髓不仅仅只有进入潜艇内部参观，感受一场潜艇模拟巡航体验，体验巡航出海才会诠释一下什么叫做身临其境而又荡气回肠。
                <w:br/>
                █星海湾跨海大桥：另一个角度看大海，在星海广场上看到它壮丽的形态，乘车穿梭在那徐徐的浪花上，左观不同视角的星海广场，右观辽阔的大海，俯瞰远处的礁石。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早餐后，根据航班前往机场，乘机返回出发地。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2、住宿：三晚网评3钻酒店住宿升级一晚棒棰岛景区内酒店，住宿为两人标准间，包含每人每天一床位，若出现单男单女，将安排与其他团友或领队拼房，客人如不接受此种方式，须在出发前补房差。
                <w:br/>
                3、门票：所含景点大门票。
                <w:br/>
                4、用餐：全程含4早3正。（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海上娱乐项目260元/人+小交通80元/人</w:t>
            </w:r>
          </w:p>
        </w:tc>
        <w:tc>
          <w:tcPr/>
          <w:p>
            <w:pPr>
              <w:pStyle w:val="indent"/>
            </w:pPr>
            <w:r>
              <w:rPr>
                <w:rFonts w:ascii="微软雅黑" w:hAnsi="微软雅黑" w:eastAsia="微软雅黑" w:cs="微软雅黑"/>
                <w:color w:val="000000"/>
                <w:sz w:val="20"/>
                <w:szCs w:val="20"/>
              </w:rPr>
              <w:t xml:space="preserve">海上娱乐项目260元/人+景区电瓶车80元/人，可自愿选择是否乘坐。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2025-07-27T14:35:42+08:00</dcterms:created>
  <dcterms:modified xsi:type="dcterms:W3CDTF">2025-07-27T14:35:42+08:00</dcterms:modified>
</cp:coreProperties>
</file>

<file path=docProps/custom.xml><?xml version="1.0" encoding="utf-8"?>
<Properties xmlns="http://schemas.openxmlformats.org/officeDocument/2006/custom-properties" xmlns:vt="http://schemas.openxmlformats.org/officeDocument/2006/docPropsVTypes"/>
</file>