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上海港澳直飞行程单</w:t>
      </w:r>
    </w:p>
    <w:p>
      <w:pPr>
        <w:jc w:val="center"/>
        <w:spacing w:after="100"/>
      </w:pPr>
      <w:r>
        <w:rPr>
          <w:rFonts w:ascii="微软雅黑" w:hAnsi="微软雅黑" w:eastAsia="微软雅黑" w:cs="微软雅黑"/>
          <w:sz w:val="20"/>
          <w:szCs w:val="20"/>
        </w:rPr>
        <w:t xml:space="preserve">港进澳出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tw0011752138166XM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浦东-香港11:10～14:05
                <w:br/>
                澳门-浦东13:25～15:45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香港主要景点：太平山、金紫荆广场、会展中心、星光大道、香港科技大学、叮叮车、船游维多利亚港
                <w:br/>
                澳门主要景点：大三巴、澳门大学、龙环葡韵、盛世莲花、巴黎人塔（登塔）、银河钻石表演、威尼斯人度假村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 ：专业领队+当地导游协同服务
                <w:br/>
                承诺 ：车上杜绝推销纪念品 ，推一罚十
                <w:br/>
                透明 ：所见即所得 ，无额外自费 ，无隐形消费
                <w:br/>
                保险 ：旅行社责任险、旅游意外险双重加持
                <w:br/>
                全新 ：港进澳回，不走回头路，宽体飞机 黄金时刻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上海-香港
                <w:br/>
              </w:t>
            </w:r>
          </w:p>
          <w:p>
            <w:pPr>
              <w:pStyle w:val="indent"/>
            </w:pPr>
            <w:r>
              <w:rPr>
                <w:rFonts w:ascii="微软雅黑" w:hAnsi="微软雅黑" w:eastAsia="微软雅黑" w:cs="微软雅黑"/>
                <w:color w:val="000000"/>
                <w:sz w:val="20"/>
                <w:szCs w:val="20"/>
              </w:rPr>
              <w:t xml:space="preserve">
                上海乘机前往香港，下午自由活动。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星光大道-太平山-会展中心-金紫荆广场-香港科技大学-叮叮车-科技馆或者太空馆-洋紫荆游船
                <w:br/>
              </w:t>
            </w:r>
          </w:p>
          <w:p>
            <w:pPr>
              <w:pStyle w:val="indent"/>
            </w:pPr>
            <w:r>
              <w:rPr>
                <w:rFonts w:ascii="微软雅黑" w:hAnsi="微软雅黑" w:eastAsia="微软雅黑" w:cs="微软雅黑"/>
                <w:color w:val="000000"/>
                <w:sz w:val="20"/>
                <w:szCs w:val="20"/>
              </w:rPr>
              <w:t xml:space="preserve">
                西九文化区艺术公园（约 30 分钟）:在位于西九龙填海区临海地段 ， 由香港前行政长官董建华任内提出修建， 是港人娱乐休憩、欣赏维港景色和日落美景的好地方。香港故宫文化博物馆、M+博物馆也位于此处 ，是当下香港新晋网红打卡地点。
                <w:br/>
                【香港科技大学】（约60分钟）:作为亚洲顶尖学府包括灵活学分制、书院制、中英兼重和多元文化，并特设通识教育，以拓宽学生视野及培养综合思考能力(根据大学开放情况确定当日行程参观哪所大学)。
                <w:br/>
                【香港港式茶餐厅大家乐午餐】（约40分种 ）:1968年创立的大家乐，是香港知名的港式茶餐厅连锁港式风味的美食，如遇旅游旺季或重大节假日改用酒楼午餐。
                <w:br/>
                <w:br/>
                星光大道（约30分钟）:“星光大道”星味十足，布满了逾百颗“星星” 的牌匾，包括电影明星和著名导演的，上面刻有他们的手印和签名。另外还有李小龙铜像、香港本土卡通麦兜的铜像 … …让你看看香港这个“东方好莱坞”百年来电影王国的发展。·
                <w:br/>
                太平山（约30分钟）:是游客必到的旅游点 ，在这里可以俯瞰维多利亚港两岸 ，一幢幢摩天大楼笔直耸立伸手可及。
                <w:br/>
                叮叮车（约10分钟）:一种有轨电车，电车行驶中司机时常用脚触动挂在车下的脚钟，发出“叮当、叮当”的声响，因而被香港人称为“叮当车”。
                <w:br/>
                香港会展中心（外观）:世界最大的展览馆之一、香港区海边最新建筑群中的代表者之一。
                <w:br/>
                金紫荆广场（约15分钟）：这里是香港回归祖国的见证 ，“永远盛开的紫荆花”面朝维多利亚海港 ，寓意着香港永远繁荣昌盛。
                <w:br/>
                香港科学馆或太空馆：科学馆鼓励参观者透过操作展品来发现当中的科学原理，让他们从中体验探索和学习科学的乐趣。太空馆有着蛋形外壳被香港人亲切称为“菠萝包”。其展览厅分为两部分，太空科学展览厅和天文展览厅，为孩子展现太空的奥秘及航天科技的发展。
                <w:br/>
                洋紫荆船游维多利亚港+船餐（约 45分钟） 维多利亚港位于中华人民共和国香港特别行政区的香港岛和九龙半岛之间，是世界三大天然良港之一 。  由于港阔水深， 中国香港亦因而有 “ 东方之珠 ”、及 “世界三大美景 ”之美誉 。乘车返回酒店休息；
                <w:br/>
                备注： 如遇洋紫荆号游轮团队预约限制或维修调整，安排其他游轮，游览时间不变，具体安排以实际预约为准，不接受指定！船餐如有变化，改为正常团餐！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以下自由行推荐仅为旅游资讯，与团队行程无关:
                <w:br/>
                香港是购物的天堂，行程所住酒店就位于近市区或近地铁,轻松可到达旺角、油麻地、尖沙咀、铜锣湾、中环等繁华商圈。
                <w:br/>
                自由活动结束后，自行返回酒店。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
                <w:br/>
              </w:t>
            </w:r>
          </w:p>
          <w:p>
            <w:pPr>
              <w:pStyle w:val="indent"/>
            </w:pPr>
            <w:r>
              <w:rPr>
                <w:rFonts w:ascii="微软雅黑" w:hAnsi="微软雅黑" w:eastAsia="微软雅黑" w:cs="微软雅黑"/>
                <w:color w:val="000000"/>
                <w:sz w:val="20"/>
                <w:szCs w:val="20"/>
              </w:rPr>
              <w:t xml:space="preserve">
                早上按约定时间在酒店大堂集合（具体时间以导游提前通知为准）
                <w:br/>
                港珠澳大桥（约 1 小时 ， 中途不可下车不可站立）: 换乘“金巴 ”先后途经东西人工岛、海底隧道、风帆塔中国结塔、海豚塔等标志地点 ，一路见证天堑变通途的世界奇迹。金巴为过桥指定交通用车 ，非旅游包车。
                <w:br/>
                温馨提示： 
                <w:br/>
                ① 经港珠澳大桥前往澳门时，将在大桥口岸换乘指定穿梭巴士-金巴 ，该巴士非旅游包车，中途不可站立、行走、下车观光。 
                <w:br/>
                ② 检票时须有序排队不可争先恐后，到达登车位时,需按现场工作人员指示登车，上车后即时坐好及扣好安全带。
                <w:br/>
                官也街（约 30 分钟）:位处中国澳门特别行政区氹仔市中心地带；南与施督宪正街、告利雅施利华街成T字型相交，北与地堡街、消防局前地成T字型相交。
                <w:br/>
                <w:br/>
                <w:br/>
                <w:br/>
                <w:br/>
                巴黎人铁塔（约 15 分钟，含7楼铁塔观景台）:以巴黎埃菲尔铁塔一半的比例设计而成埃菲尔铁塔作为地标。
                <w:br/>
                金莲花广场（约20 分钟）:澳门九九年回归的纪念广场。
                <w:br/>
                大三巴（约20分钟）:别名圣保禄大教堂遗址，位于中国澳门特别行政区花王堂区炮台山下，于清道光十五年（1835年）1月26日被大火焚毁，仅余下大三巴牌坊。
                <w:br/>
                澳门大学（约60分钟）:公立国际化综合性研究型大学，为中欧商校联盟、“一带一路”国际科学组织联盟、粤港澳高校联盟、粤港澳大湾区西岸科技创新和人才培养合作联盟创始成员和亚太高校书院联盟、中国大学校长联谊会（C9联盟+）成员。
                <w:br/>
                龙环葡韵（约60分钟）(周一闭馆):是位于澳门特别行政区氹仔岛海边马路，是一座文化遗存专题博物馆。以海边马路的五幢葡萄牙式住宅为主要陈列，五幢葡萄牙式住宅分别为：土生葡人之家、海岛之家、葡萄牙地区之家、展览馆迎宾馆。龙环葡韵住宅式博物馆共展示约600件藏品，主要文物有《象牙麻将》等。
                <w:br/>
                【银河钻石大厅】（约20  分钟）澳门银河酒店钻石大厅每隔 20 分钟就会上演一次梦幻酷炫的光  电喷泉表演，见证辉煌的澳门银河【备注：此为赠送项目 ，如遇维修停演则改为参观钻石大堂】
                <w:br/>
                威尼斯人度假村（约 60 分钟）: 亚洲最大的综合性娱乐场所 ，您可以在一楼小试身手 ，二楼有以假乱真的蓝色天空、圣马可广场、威尼斯运河，如同来到欧陆小镇。这里还有云集世界各地经典美食的美食街，您可以在此选择您喜欢美食。约定时间集合 ，前往澳门酒店入住休息。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
                <w:br/>
              </w:t>
            </w:r>
          </w:p>
          <w:p>
            <w:pPr>
              <w:pStyle w:val="indent"/>
            </w:pPr>
            <w:r>
              <w:rPr>
                <w:rFonts w:ascii="微软雅黑" w:hAnsi="微软雅黑" w:eastAsia="微软雅黑" w:cs="微软雅黑"/>
                <w:color w:val="000000"/>
                <w:sz w:val="20"/>
                <w:szCs w:val="20"/>
              </w:rPr>
              <w:t xml:space="preserve">
                澳门乘飞机返回，结束愉快的港澳之行!
                <w:br/>
                参考航班时间：FM806 MFMPVG 澳门--上海浦东 13:25--15:45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：行程表内所列的景点第一道门票
                <w:br/>
                用餐： 1早3正餐
                <w:br/>
                酒店 ：全程网评四钻酒店，澳门升级网评五钻酒店或同级
                <w:br/>
                交通 ：往返飞机经济舱；空调旅游巴士；港珠澳大桥金巴（单程）
                <w:br/>
                导游 ：全陪领队 专业香港/澳门导游随团服务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港澳通行证及香港和澳门签注费用及行程外产生的私人费用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【用餐】：不用不退、因餐饮习惯的地方差异，客人因自身原因选择放弃用餐，费用不退，如因排队时间过长，更改为同级别自助餐或升级桌餐。
                <w:br/>
                【门票】：行程中所有景点门票均为团队票，学生证、军官证、教师证、老年证等及其他特殊身份人士，均不再享受任何门票优惠，则无退还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【重点提示】：旅游者在游览过程中因自身原因.疾病产生的抢救检查，医疗手术，用药，护理营养，误工交通等费用有旅游者自己承担！旅行社不承担垫付，支付等赔偿责任。
                <w:br/>
                因孕妇不能出境，本公司不接待孕妇。若发现孕妇参团，我公司有权拒绝随团，产生一切费用，由客人自行承担，参团前请核实客人身体健康情况。
                <w:br/>
                因行程属于团队旅游，所以在行程中不得单独脱离团队。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提前20天可以无损取消
                <w:br/>
                取消以实际损失为准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港澳通行证及香港和澳门签注费用及行程外产生的私人费用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报名需要
                <w:br/>
                1 身份证拍图
                <w:br/>
                2 港澳通行证正反拍图
                <w:br/>
                确保通行证/签注 在有效期
                <w:br/>
                3 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此行程为参考行程，交通情况以及淡旺季有所调整，以最终出团行程为准，在不减少景点的前提下，本社保留调整行程顺序的权力；行程中请服从领队和导游安排，如有问题，可向领队和导游提出；如遇地震台风瘟疫罢工交通延误等不可抗力，导致行程延误，变更，取消等情况，变更后所产生的费用损失由客人承担（原行程中的所有费用不予清退）。
                <w:br/>
                2、贵重物品（如现金、通行证、有效证件、珠宝首饰等）请务必随身携带，自行妥善保管，若丢失，领队可在不影响行程正常进行情况下协助处理，不承担任何责任问题。
                <w:br/>
                3、若团队中出现单男单女，一律以加床或拆分夫妻等方式解决，领队有权利根据情况调整安排。
                <w:br/>
                4、因近期澳门关口查的很严需告知：客人境外买的商品拆开包装过关， 以免造成不必要的税金损失。
                <w:br/>
                5、我社以客人所签意见书为准，如有意见请在意见书上注明，并对所签意见书负责，或可当时联系我社负责人反映问题，以便我社及时解决，若团队返程后再提出任何意见，我社有权拒绝处理。
                <w:br/>
                6、出发前请确认本人香港澳门两地签注是否都有，并在有效期内。如因本人无法进港或进澳，需由本人承担所有损失。
                <w:br/>
                7、因不可抗力等因素造成的团体滞留，由此所产生的费用由本人自理。祝您旅途愉快!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2025-07-27T05:02:33+08:00</dcterms:created>
  <dcterms:modified xsi:type="dcterms:W3CDTF">2025-07-27T05:02:33+08:00</dcterms:modified>
</cp:coreProperties>
</file>

<file path=docProps/custom.xml><?xml version="1.0" encoding="utf-8"?>
<Properties xmlns="http://schemas.openxmlformats.org/officeDocument/2006/custom-properties" xmlns:vt="http://schemas.openxmlformats.org/officeDocument/2006/docPropsVTypes"/>
</file>